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03027" w14:textId="77777777" w:rsidR="00AD0E37" w:rsidRPr="00E32FAB" w:rsidRDefault="00AD0E37" w:rsidP="002629F2">
      <w:pPr>
        <w:ind w:left="2160" w:firstLine="720"/>
        <w:rPr>
          <w:rFonts w:ascii="Arial" w:hAnsi="Arial" w:cs="Arial"/>
          <w:sz w:val="22"/>
          <w:szCs w:val="22"/>
          <w:lang w:val="en-CA"/>
        </w:rPr>
      </w:pPr>
      <w:bookmarkStart w:id="0" w:name="_GoBack"/>
      <w:bookmarkEnd w:id="0"/>
    </w:p>
    <w:p w14:paraId="4C84089B" w14:textId="77777777" w:rsidR="00CB165B" w:rsidRPr="00E32FAB" w:rsidRDefault="00CB165B" w:rsidP="002629F2">
      <w:pPr>
        <w:pStyle w:val="Title"/>
        <w:rPr>
          <w:rFonts w:ascii="Arial" w:hAnsi="Arial" w:cs="Arial"/>
          <w:color w:val="000000"/>
          <w:sz w:val="22"/>
          <w:szCs w:val="22"/>
          <w:lang w:val="en-CA"/>
        </w:rPr>
      </w:pPr>
    </w:p>
    <w:p w14:paraId="004B043E" w14:textId="77777777" w:rsidR="00552BD5" w:rsidRDefault="00552BD5" w:rsidP="0064611C">
      <w:pPr>
        <w:rPr>
          <w:rFonts w:ascii="Arial" w:hAnsi="Arial" w:cs="Arial"/>
          <w:b/>
          <w:sz w:val="22"/>
          <w:szCs w:val="22"/>
        </w:rPr>
      </w:pPr>
    </w:p>
    <w:p w14:paraId="58EE8182" w14:textId="77777777" w:rsidR="0062642D" w:rsidRDefault="52E3ACA2" w:rsidP="0064611C">
      <w:pPr>
        <w:rPr>
          <w:rFonts w:ascii="Arial" w:hAnsi="Arial" w:cs="Arial"/>
          <w:sz w:val="22"/>
          <w:szCs w:val="22"/>
        </w:rPr>
      </w:pPr>
      <w:r w:rsidRPr="52E3ACA2">
        <w:rPr>
          <w:rFonts w:ascii="Arial" w:eastAsia="Arial" w:hAnsi="Arial" w:cs="Arial"/>
          <w:b/>
          <w:bCs/>
          <w:sz w:val="22"/>
          <w:szCs w:val="22"/>
        </w:rPr>
        <w:t>Girl Guides of Canada-Guides du Canada (GGC) has been impacting the lives of girls and women since 1910.</w:t>
      </w:r>
      <w:r w:rsidRPr="52E3ACA2">
        <w:rPr>
          <w:rFonts w:ascii="Arial" w:eastAsia="Arial" w:hAnsi="Arial" w:cs="Arial"/>
          <w:sz w:val="22"/>
          <w:szCs w:val="22"/>
        </w:rPr>
        <w:t xml:space="preserve"> We are a Movement for girls in Canada that enables them to be confident, resourceful and courageous, and to make a difference in the world.</w:t>
      </w:r>
      <w:smartTag w:uri="urn:schemas-microsoft-com:office:smarttags" w:element="country-region"/>
      <w:smartTag w:uri="urn:schemas-microsoft-com:office:smarttags" w:element="place"/>
    </w:p>
    <w:p w14:paraId="50EB40E7" w14:textId="77777777" w:rsidR="003730A9" w:rsidRPr="00E32FAB" w:rsidRDefault="003730A9" w:rsidP="0064611C">
      <w:pPr>
        <w:rPr>
          <w:rFonts w:ascii="Arial" w:hAnsi="Arial" w:cs="Arial"/>
          <w:sz w:val="22"/>
          <w:szCs w:val="22"/>
        </w:rPr>
      </w:pPr>
    </w:p>
    <w:p w14:paraId="6C25BCA0" w14:textId="77777777" w:rsidR="00D815EE" w:rsidRDefault="52E3ACA2" w:rsidP="0064611C">
      <w:pPr>
        <w:rPr>
          <w:rFonts w:ascii="Arial" w:hAnsi="Arial" w:cs="Arial"/>
          <w:sz w:val="22"/>
          <w:szCs w:val="22"/>
        </w:rPr>
      </w:pPr>
      <w:r w:rsidRPr="52E3ACA2">
        <w:rPr>
          <w:rFonts w:ascii="Arial" w:eastAsia="Arial" w:hAnsi="Arial" w:cs="Arial"/>
          <w:b/>
          <w:bCs/>
          <w:sz w:val="22"/>
          <w:szCs w:val="22"/>
        </w:rPr>
        <w:t>As a leadership organization for girls and young women</w:t>
      </w:r>
      <w:r w:rsidRPr="52E3ACA2">
        <w:rPr>
          <w:rFonts w:ascii="Arial" w:eastAsia="Arial" w:hAnsi="Arial" w:cs="Arial"/>
          <w:sz w:val="22"/>
          <w:szCs w:val="22"/>
        </w:rPr>
        <w:t>, GGC provides experiential learning in a fun-filled, safe environment for girls and young women from all of Canada to help them develop to their full potential, while striving to reflect the rich diversity of our country and communities.</w:t>
      </w:r>
    </w:p>
    <w:p w14:paraId="7EC236BD" w14:textId="77777777" w:rsidR="00717786" w:rsidRPr="00E32FAB" w:rsidRDefault="00717786" w:rsidP="0064611C">
      <w:pPr>
        <w:rPr>
          <w:rFonts w:ascii="Arial" w:hAnsi="Arial" w:cs="Arial"/>
          <w:sz w:val="22"/>
          <w:szCs w:val="22"/>
        </w:rPr>
      </w:pPr>
    </w:p>
    <w:p w14:paraId="7BBAF129" w14:textId="4C514289" w:rsidR="00D815EE" w:rsidRPr="00E32FAB" w:rsidRDefault="52E3ACA2" w:rsidP="0064611C">
      <w:pPr>
        <w:rPr>
          <w:rFonts w:ascii="Arial" w:hAnsi="Arial" w:cs="Arial"/>
          <w:sz w:val="22"/>
          <w:szCs w:val="22"/>
        </w:rPr>
      </w:pPr>
      <w:r w:rsidRPr="52E3ACA2">
        <w:rPr>
          <w:rFonts w:ascii="Arial" w:eastAsia="Arial" w:hAnsi="Arial" w:cs="Arial"/>
          <w:sz w:val="22"/>
          <w:szCs w:val="22"/>
        </w:rPr>
        <w:t xml:space="preserve">We are seeking candidates for the role of Provincial Commissioner (PC) for Girl Guides of Canada- </w:t>
      </w:r>
      <w:r w:rsidR="00025184" w:rsidRPr="00CE3E10">
        <w:rPr>
          <w:rFonts w:ascii="Arial" w:eastAsia="Arial" w:hAnsi="Arial" w:cs="Arial"/>
          <w:sz w:val="22"/>
          <w:szCs w:val="22"/>
        </w:rPr>
        <w:t xml:space="preserve">New Brunswick </w:t>
      </w:r>
      <w:r w:rsidRPr="00CE3E10">
        <w:rPr>
          <w:rFonts w:ascii="Arial" w:eastAsia="Arial" w:hAnsi="Arial" w:cs="Arial"/>
          <w:sz w:val="22"/>
          <w:szCs w:val="22"/>
        </w:rPr>
        <w:t>Council for a</w:t>
      </w:r>
      <w:r w:rsidRPr="52E3ACA2">
        <w:rPr>
          <w:rFonts w:ascii="Arial" w:eastAsia="Arial" w:hAnsi="Arial" w:cs="Arial"/>
          <w:sz w:val="22"/>
          <w:szCs w:val="22"/>
        </w:rPr>
        <w:t xml:space="preserve"> </w:t>
      </w:r>
      <w:r w:rsidR="00025184" w:rsidRPr="52E3ACA2">
        <w:rPr>
          <w:rFonts w:ascii="Arial" w:eastAsia="Arial" w:hAnsi="Arial" w:cs="Arial"/>
          <w:sz w:val="22"/>
          <w:szCs w:val="22"/>
        </w:rPr>
        <w:t>3-year</w:t>
      </w:r>
      <w:r w:rsidRPr="52E3ACA2">
        <w:rPr>
          <w:rFonts w:ascii="Arial" w:eastAsia="Arial" w:hAnsi="Arial" w:cs="Arial"/>
          <w:sz w:val="22"/>
          <w:szCs w:val="22"/>
        </w:rPr>
        <w:t xml:space="preserve"> term. During this time GGC will continue to work to enable leadership development of our girl Members, sustaining a strong and growing organization and provide our Members the opportunity to build a better world. </w:t>
      </w:r>
    </w:p>
    <w:p w14:paraId="4DC29F84" w14:textId="77777777" w:rsidR="003730A9" w:rsidRDefault="003730A9" w:rsidP="0064611C">
      <w:pPr>
        <w:rPr>
          <w:rFonts w:ascii="Arial" w:hAnsi="Arial" w:cs="Arial"/>
          <w:bCs/>
          <w:sz w:val="22"/>
          <w:szCs w:val="22"/>
        </w:rPr>
      </w:pPr>
    </w:p>
    <w:p w14:paraId="3E6E5AE7" w14:textId="77777777" w:rsidR="000A51E5" w:rsidRDefault="52E3ACA2" w:rsidP="0064611C">
      <w:pPr>
        <w:rPr>
          <w:rFonts w:ascii="Arial" w:hAnsi="Arial" w:cs="Arial"/>
          <w:bCs/>
          <w:sz w:val="22"/>
          <w:szCs w:val="22"/>
        </w:rPr>
      </w:pPr>
      <w:r w:rsidRPr="52E3ACA2">
        <w:rPr>
          <w:rFonts w:ascii="Arial" w:eastAsia="Arial" w:hAnsi="Arial" w:cs="Arial"/>
          <w:sz w:val="22"/>
          <w:szCs w:val="22"/>
        </w:rPr>
        <w:t>The Provincial Commissioner provides leadership in the design and implementation of the Provincial Operational Plans that support the Strategic Plan of Girl Guides of Canada-Guides du Canada. In her role she is a member of the Operations Committee and a member of the Council of Provincial Commissioners, a committee of the Board of Directors. She has input into decisions that support the implementation of policies and programs at the National level.</w:t>
      </w:r>
    </w:p>
    <w:p w14:paraId="2AA2227E" w14:textId="77777777" w:rsidR="00801AC2" w:rsidRPr="00E32FAB" w:rsidRDefault="00801AC2" w:rsidP="0064611C">
      <w:pPr>
        <w:rPr>
          <w:rFonts w:ascii="Arial" w:hAnsi="Arial" w:cs="Arial"/>
          <w:bCs/>
          <w:sz w:val="22"/>
          <w:szCs w:val="22"/>
        </w:rPr>
      </w:pPr>
    </w:p>
    <w:p w14:paraId="2911F5B2" w14:textId="6D067471" w:rsidR="00D815EE" w:rsidRPr="00E32FAB" w:rsidRDefault="52E3ACA2" w:rsidP="0064611C">
      <w:pPr>
        <w:rPr>
          <w:rFonts w:ascii="Arial" w:hAnsi="Arial" w:cs="Arial"/>
          <w:bCs/>
          <w:sz w:val="22"/>
          <w:szCs w:val="22"/>
        </w:rPr>
      </w:pPr>
      <w:r w:rsidRPr="52E3ACA2">
        <w:rPr>
          <w:rFonts w:ascii="Arial" w:eastAsia="Arial" w:hAnsi="Arial" w:cs="Arial"/>
          <w:sz w:val="22"/>
          <w:szCs w:val="22"/>
        </w:rPr>
        <w:t xml:space="preserve">If you are intrigued by the opportunity to </w:t>
      </w:r>
      <w:r w:rsidRPr="52E3ACA2">
        <w:rPr>
          <w:rFonts w:ascii="Arial" w:eastAsia="Arial" w:hAnsi="Arial" w:cs="Arial"/>
          <w:b/>
          <w:bCs/>
          <w:sz w:val="22"/>
          <w:szCs w:val="22"/>
        </w:rPr>
        <w:t xml:space="preserve">serve as the Provincial Commissioner for </w:t>
      </w:r>
      <w:r w:rsidR="00025184">
        <w:rPr>
          <w:rFonts w:ascii="Arial" w:eastAsia="Arial" w:hAnsi="Arial" w:cs="Arial"/>
          <w:b/>
          <w:bCs/>
          <w:sz w:val="22"/>
          <w:szCs w:val="22"/>
        </w:rPr>
        <w:t xml:space="preserve">New Brunswick </w:t>
      </w:r>
      <w:r w:rsidRPr="52E3ACA2">
        <w:rPr>
          <w:rFonts w:ascii="Arial" w:eastAsia="Arial" w:hAnsi="Arial" w:cs="Arial"/>
          <w:b/>
          <w:bCs/>
          <w:sz w:val="22"/>
          <w:szCs w:val="22"/>
        </w:rPr>
        <w:t>Council</w:t>
      </w:r>
      <w:r w:rsidRPr="52E3ACA2">
        <w:rPr>
          <w:rFonts w:ascii="Arial" w:eastAsia="Arial" w:hAnsi="Arial" w:cs="Arial"/>
          <w:sz w:val="22"/>
          <w:szCs w:val="22"/>
        </w:rPr>
        <w:t xml:space="preserve"> and you aspire to experience personal and professional growth and enhance your leadership skills, we are seeking you. </w:t>
      </w:r>
    </w:p>
    <w:p w14:paraId="310B70CD" w14:textId="77777777" w:rsidR="00D815EE" w:rsidRPr="0064611C" w:rsidRDefault="00D815EE" w:rsidP="0064611C">
      <w:pPr>
        <w:rPr>
          <w:rFonts w:ascii="Arial" w:hAnsi="Arial" w:cs="Arial"/>
          <w:b/>
          <w:bCs/>
          <w:sz w:val="22"/>
          <w:szCs w:val="22"/>
        </w:rPr>
      </w:pPr>
    </w:p>
    <w:p w14:paraId="1EF338B9" w14:textId="77777777" w:rsidR="00262373" w:rsidRPr="0064611C" w:rsidRDefault="00262373" w:rsidP="0064611C">
      <w:pPr>
        <w:widowControl w:val="0"/>
        <w:tabs>
          <w:tab w:val="num" w:pos="2160"/>
        </w:tabs>
        <w:rPr>
          <w:rFonts w:ascii="Arial" w:hAnsi="Arial" w:cs="Arial"/>
          <w:sz w:val="22"/>
          <w:szCs w:val="22"/>
          <w:lang w:val="en-GB"/>
        </w:rPr>
      </w:pPr>
    </w:p>
    <w:p w14:paraId="73D3D949" w14:textId="77777777" w:rsidR="004C4119" w:rsidRPr="00E32FAB" w:rsidRDefault="52E3ACA2" w:rsidP="0064611C">
      <w:pPr>
        <w:widowControl w:val="0"/>
        <w:tabs>
          <w:tab w:val="num" w:pos="2160"/>
        </w:tabs>
        <w:rPr>
          <w:rFonts w:ascii="Arial" w:hAnsi="Arial" w:cs="Arial"/>
          <w:b/>
          <w:sz w:val="22"/>
          <w:szCs w:val="22"/>
          <w:lang w:val="en-GB"/>
        </w:rPr>
      </w:pPr>
      <w:r w:rsidRPr="52E3ACA2">
        <w:rPr>
          <w:rFonts w:ascii="Arial" w:eastAsia="Arial" w:hAnsi="Arial" w:cs="Arial"/>
          <w:b/>
          <w:bCs/>
          <w:sz w:val="22"/>
          <w:szCs w:val="22"/>
          <w:lang w:val="en-GB"/>
        </w:rPr>
        <w:t>The successful Provincial Commissioner candidate will:</w:t>
      </w:r>
    </w:p>
    <w:p w14:paraId="2143BBAF" w14:textId="77777777" w:rsidR="004C4119" w:rsidRPr="00E32FAB" w:rsidRDefault="52E3ACA2" w:rsidP="52E3ACA2">
      <w:pPr>
        <w:widowControl w:val="0"/>
        <w:numPr>
          <w:ilvl w:val="0"/>
          <w:numId w:val="43"/>
        </w:numPr>
        <w:rPr>
          <w:rFonts w:ascii="Arial" w:eastAsia="Arial" w:hAnsi="Arial" w:cs="Arial"/>
          <w:b/>
          <w:bCs/>
          <w:sz w:val="22"/>
          <w:szCs w:val="22"/>
          <w:lang w:val="en-GB"/>
        </w:rPr>
      </w:pPr>
      <w:r w:rsidRPr="52E3ACA2">
        <w:rPr>
          <w:rFonts w:ascii="Arial" w:eastAsia="Arial" w:hAnsi="Arial" w:cs="Arial"/>
          <w:sz w:val="22"/>
          <w:szCs w:val="22"/>
          <w:lang w:val="en-GB"/>
        </w:rPr>
        <w:t>Be committed to the Vision, Mission, Principles, and Strategic Priorities of the organization</w:t>
      </w:r>
      <w:smartTag w:uri="urn:schemas-microsoft-com:office:smarttags" w:element="City"/>
      <w:smartTag w:uri="urn:schemas-microsoft-com:office:smarttags" w:element="place"/>
    </w:p>
    <w:p w14:paraId="3E83ED49" w14:textId="77777777" w:rsidR="00923DCE" w:rsidRPr="00E32FAB" w:rsidRDefault="52E3ACA2" w:rsidP="52E3ACA2">
      <w:pPr>
        <w:widowControl w:val="0"/>
        <w:numPr>
          <w:ilvl w:val="0"/>
          <w:numId w:val="43"/>
        </w:numPr>
        <w:rPr>
          <w:rFonts w:ascii="Arial" w:eastAsia="Arial" w:hAnsi="Arial" w:cs="Arial"/>
          <w:b/>
          <w:bCs/>
          <w:sz w:val="22"/>
          <w:szCs w:val="22"/>
          <w:lang w:val="en-GB"/>
        </w:rPr>
      </w:pPr>
      <w:r w:rsidRPr="52E3ACA2">
        <w:rPr>
          <w:rFonts w:ascii="Arial" w:eastAsia="Arial" w:hAnsi="Arial" w:cs="Arial"/>
          <w:sz w:val="22"/>
          <w:szCs w:val="22"/>
          <w:lang w:val="en-GB"/>
        </w:rPr>
        <w:t>Demonstrate excellent leadership and team building aptitude, with strong interpersonal and communication skills</w:t>
      </w:r>
    </w:p>
    <w:p w14:paraId="6632D2A6" w14:textId="77777777" w:rsidR="00D67B9C" w:rsidRPr="00E32FAB" w:rsidRDefault="52E3ACA2" w:rsidP="52E3ACA2">
      <w:pPr>
        <w:widowControl w:val="0"/>
        <w:numPr>
          <w:ilvl w:val="0"/>
          <w:numId w:val="43"/>
        </w:numPr>
        <w:rPr>
          <w:rFonts w:ascii="Arial" w:eastAsia="Arial" w:hAnsi="Arial" w:cs="Arial"/>
          <w:b/>
          <w:bCs/>
          <w:sz w:val="22"/>
          <w:szCs w:val="22"/>
          <w:lang w:val="en-GB"/>
        </w:rPr>
      </w:pPr>
      <w:r w:rsidRPr="52E3ACA2">
        <w:rPr>
          <w:rFonts w:ascii="Arial" w:eastAsia="Arial" w:hAnsi="Arial" w:cs="Arial"/>
          <w:sz w:val="22"/>
          <w:szCs w:val="22"/>
          <w:lang w:val="en-GB"/>
        </w:rPr>
        <w:t>Possess experience in governance including: strategic visioning, innovation, risk mitigation and financial oversight</w:t>
      </w:r>
    </w:p>
    <w:p w14:paraId="46C80EEF" w14:textId="77777777" w:rsidR="0075661B" w:rsidRPr="00E32FAB" w:rsidRDefault="52E3ACA2" w:rsidP="52E3ACA2">
      <w:pPr>
        <w:widowControl w:val="0"/>
        <w:numPr>
          <w:ilvl w:val="0"/>
          <w:numId w:val="43"/>
        </w:numPr>
        <w:rPr>
          <w:rFonts w:ascii="Arial" w:eastAsia="Arial" w:hAnsi="Arial" w:cs="Arial"/>
          <w:b/>
          <w:bCs/>
          <w:sz w:val="22"/>
          <w:szCs w:val="22"/>
          <w:lang w:val="en-GB"/>
        </w:rPr>
      </w:pPr>
      <w:r w:rsidRPr="52E3ACA2">
        <w:rPr>
          <w:rFonts w:ascii="Arial" w:eastAsia="Arial" w:hAnsi="Arial" w:cs="Arial"/>
          <w:sz w:val="22"/>
          <w:szCs w:val="22"/>
          <w:lang w:val="en-GB"/>
        </w:rPr>
        <w:t xml:space="preserve">Demonstrate best practices in facilitation and chairing, with an ability to navigate  difficult  issues; champion and direct implementation of critical decisions, which may sometimes be unpopular </w:t>
      </w:r>
    </w:p>
    <w:p w14:paraId="03F1BE7F" w14:textId="77777777" w:rsidR="00E965B4" w:rsidRPr="00E94F6C" w:rsidRDefault="52E3ACA2" w:rsidP="52E3ACA2">
      <w:pPr>
        <w:widowControl w:val="0"/>
        <w:numPr>
          <w:ilvl w:val="0"/>
          <w:numId w:val="43"/>
        </w:numPr>
        <w:rPr>
          <w:rFonts w:ascii="Arial" w:eastAsia="Arial" w:hAnsi="Arial" w:cs="Arial"/>
          <w:b/>
          <w:bCs/>
          <w:sz w:val="22"/>
          <w:szCs w:val="22"/>
          <w:lang w:val="en-GB"/>
        </w:rPr>
      </w:pPr>
      <w:r w:rsidRPr="52E3ACA2">
        <w:rPr>
          <w:rFonts w:ascii="Arial" w:eastAsia="Arial" w:hAnsi="Arial" w:cs="Arial"/>
          <w:sz w:val="22"/>
          <w:szCs w:val="22"/>
          <w:lang w:val="en-GB"/>
        </w:rPr>
        <w:t>Facilitate healthy relationships among and between volunteers and staff, including: coaching, mentoring and conflict resolution</w:t>
      </w:r>
    </w:p>
    <w:p w14:paraId="6C25AF2D" w14:textId="77777777" w:rsidR="007F76F0" w:rsidRPr="00E32FAB" w:rsidRDefault="52E3ACA2" w:rsidP="52E3ACA2">
      <w:pPr>
        <w:widowControl w:val="0"/>
        <w:numPr>
          <w:ilvl w:val="0"/>
          <w:numId w:val="43"/>
        </w:numPr>
        <w:rPr>
          <w:rFonts w:ascii="Arial" w:eastAsia="Arial" w:hAnsi="Arial" w:cs="Arial"/>
          <w:b/>
          <w:bCs/>
          <w:sz w:val="22"/>
          <w:szCs w:val="22"/>
          <w:lang w:val="en-GB"/>
        </w:rPr>
      </w:pPr>
      <w:r w:rsidRPr="52E3ACA2">
        <w:rPr>
          <w:rFonts w:ascii="Arial" w:eastAsia="Arial" w:hAnsi="Arial" w:cs="Arial"/>
          <w:sz w:val="22"/>
          <w:szCs w:val="22"/>
          <w:lang w:val="en-GB"/>
        </w:rPr>
        <w:t>Understand, and be committed to the positions and decisions of the Board of Directors, with an appreciation for the nationwide context of Guiding</w:t>
      </w:r>
    </w:p>
    <w:p w14:paraId="7CBE5585" w14:textId="77777777" w:rsidR="0028654A" w:rsidRPr="00E32FAB" w:rsidRDefault="52E3ACA2" w:rsidP="52E3ACA2">
      <w:pPr>
        <w:widowControl w:val="0"/>
        <w:numPr>
          <w:ilvl w:val="0"/>
          <w:numId w:val="43"/>
        </w:numPr>
        <w:rPr>
          <w:rFonts w:ascii="Arial" w:eastAsia="Arial" w:hAnsi="Arial" w:cs="Arial"/>
          <w:b/>
          <w:bCs/>
          <w:sz w:val="22"/>
          <w:szCs w:val="22"/>
          <w:lang w:val="en-GB"/>
        </w:rPr>
      </w:pPr>
      <w:r w:rsidRPr="52E3ACA2">
        <w:rPr>
          <w:rFonts w:ascii="Arial" w:eastAsia="Arial" w:hAnsi="Arial" w:cs="Arial"/>
          <w:sz w:val="22"/>
          <w:szCs w:val="22"/>
          <w:lang w:val="en-GB"/>
        </w:rPr>
        <w:t>Have experience in facilitating the implementation of an operational plan</w:t>
      </w:r>
    </w:p>
    <w:p w14:paraId="2CE3B90B" w14:textId="77777777" w:rsidR="00E965B4" w:rsidRPr="00552BD5" w:rsidRDefault="52E3ACA2" w:rsidP="52E3ACA2">
      <w:pPr>
        <w:widowControl w:val="0"/>
        <w:numPr>
          <w:ilvl w:val="0"/>
          <w:numId w:val="43"/>
        </w:numPr>
        <w:rPr>
          <w:rFonts w:ascii="Arial" w:eastAsia="Arial" w:hAnsi="Arial" w:cs="Arial"/>
          <w:b/>
          <w:bCs/>
          <w:sz w:val="22"/>
          <w:szCs w:val="22"/>
          <w:lang w:val="en-GB"/>
        </w:rPr>
      </w:pPr>
      <w:r w:rsidRPr="52E3ACA2">
        <w:rPr>
          <w:rFonts w:ascii="Arial" w:eastAsia="Arial" w:hAnsi="Arial" w:cs="Arial"/>
          <w:sz w:val="22"/>
          <w:szCs w:val="22"/>
          <w:lang w:val="en-GB"/>
        </w:rPr>
        <w:t>Be conversant with current editions of Guiding Essentials, Safe Guide and other Guiding publications relevant to the position.</w:t>
      </w:r>
    </w:p>
    <w:p w14:paraId="373E99DD" w14:textId="77777777" w:rsidR="00552BD5" w:rsidRDefault="00552BD5" w:rsidP="00552BD5">
      <w:pPr>
        <w:widowControl w:val="0"/>
        <w:rPr>
          <w:rFonts w:ascii="Arial" w:hAnsi="Arial" w:cs="Arial"/>
          <w:sz w:val="22"/>
          <w:szCs w:val="22"/>
          <w:lang w:val="en-GB"/>
        </w:rPr>
      </w:pPr>
    </w:p>
    <w:p w14:paraId="77A175F8" w14:textId="77777777" w:rsidR="00552BD5" w:rsidRDefault="00552BD5" w:rsidP="00552BD5">
      <w:pPr>
        <w:widowControl w:val="0"/>
        <w:rPr>
          <w:rFonts w:ascii="Arial" w:hAnsi="Arial" w:cs="Arial"/>
          <w:sz w:val="22"/>
          <w:szCs w:val="22"/>
          <w:lang w:val="en-GB"/>
        </w:rPr>
      </w:pPr>
    </w:p>
    <w:p w14:paraId="08379E43" w14:textId="77777777" w:rsidR="00552BD5" w:rsidRDefault="00552BD5" w:rsidP="00552BD5">
      <w:pPr>
        <w:widowControl w:val="0"/>
        <w:rPr>
          <w:rFonts w:ascii="Arial" w:hAnsi="Arial" w:cs="Arial"/>
          <w:sz w:val="22"/>
          <w:szCs w:val="22"/>
          <w:lang w:val="en-GB"/>
        </w:rPr>
      </w:pPr>
    </w:p>
    <w:p w14:paraId="58BF2ADC" w14:textId="77777777" w:rsidR="00552BD5" w:rsidRDefault="00552BD5" w:rsidP="00552BD5">
      <w:pPr>
        <w:widowControl w:val="0"/>
        <w:rPr>
          <w:rFonts w:ascii="Arial" w:hAnsi="Arial" w:cs="Arial"/>
          <w:sz w:val="22"/>
          <w:szCs w:val="22"/>
          <w:lang w:val="en-GB"/>
        </w:rPr>
      </w:pPr>
    </w:p>
    <w:p w14:paraId="38DC0E71" w14:textId="77777777" w:rsidR="00552BD5" w:rsidRDefault="00552BD5" w:rsidP="00552BD5">
      <w:pPr>
        <w:widowControl w:val="0"/>
        <w:rPr>
          <w:rFonts w:ascii="Arial" w:hAnsi="Arial" w:cs="Arial"/>
          <w:sz w:val="22"/>
          <w:szCs w:val="22"/>
          <w:lang w:val="en-GB"/>
        </w:rPr>
      </w:pPr>
    </w:p>
    <w:p w14:paraId="6D22DAB1" w14:textId="77777777" w:rsidR="00552BD5" w:rsidRDefault="00552BD5" w:rsidP="00552BD5">
      <w:pPr>
        <w:widowControl w:val="0"/>
        <w:rPr>
          <w:rFonts w:ascii="Arial" w:hAnsi="Arial" w:cs="Arial"/>
          <w:sz w:val="22"/>
          <w:szCs w:val="22"/>
          <w:lang w:val="en-GB"/>
        </w:rPr>
      </w:pPr>
    </w:p>
    <w:p w14:paraId="6D2CA9BD" w14:textId="77777777" w:rsidR="00552BD5" w:rsidRDefault="00552BD5" w:rsidP="00552BD5">
      <w:pPr>
        <w:widowControl w:val="0"/>
        <w:rPr>
          <w:rFonts w:ascii="Arial" w:hAnsi="Arial" w:cs="Arial"/>
          <w:sz w:val="22"/>
          <w:szCs w:val="22"/>
          <w:lang w:val="en-GB"/>
        </w:rPr>
      </w:pPr>
    </w:p>
    <w:p w14:paraId="6578B829" w14:textId="77777777" w:rsidR="00552BD5" w:rsidRDefault="00552BD5" w:rsidP="00552BD5">
      <w:pPr>
        <w:widowControl w:val="0"/>
        <w:rPr>
          <w:rFonts w:ascii="Arial" w:hAnsi="Arial" w:cs="Arial"/>
          <w:sz w:val="22"/>
          <w:szCs w:val="22"/>
          <w:lang w:val="en-GB"/>
        </w:rPr>
      </w:pPr>
    </w:p>
    <w:p w14:paraId="633DEA83" w14:textId="77777777" w:rsidR="00552BD5" w:rsidRPr="0064611C" w:rsidRDefault="00552BD5" w:rsidP="00552BD5">
      <w:pPr>
        <w:widowControl w:val="0"/>
        <w:rPr>
          <w:rFonts w:ascii="Arial" w:hAnsi="Arial" w:cs="Arial"/>
          <w:b/>
          <w:sz w:val="22"/>
          <w:szCs w:val="22"/>
          <w:lang w:val="en-GB"/>
        </w:rPr>
      </w:pPr>
    </w:p>
    <w:p w14:paraId="595A99D3" w14:textId="77777777" w:rsidR="004C4119" w:rsidRPr="00E32FAB" w:rsidRDefault="52E3ACA2" w:rsidP="0064611C">
      <w:pPr>
        <w:widowControl w:val="0"/>
        <w:tabs>
          <w:tab w:val="left" w:pos="-1440"/>
          <w:tab w:val="num" w:pos="2160"/>
        </w:tabs>
        <w:rPr>
          <w:rFonts w:ascii="Arial" w:hAnsi="Arial" w:cs="Arial"/>
          <w:b/>
          <w:sz w:val="22"/>
          <w:szCs w:val="22"/>
          <w:lang w:val="en-GB"/>
        </w:rPr>
      </w:pPr>
      <w:r w:rsidRPr="52E3ACA2">
        <w:rPr>
          <w:rFonts w:ascii="Arial" w:eastAsia="Arial" w:hAnsi="Arial" w:cs="Arial"/>
          <w:b/>
          <w:bCs/>
          <w:sz w:val="22"/>
          <w:szCs w:val="22"/>
          <w:lang w:val="en-GB"/>
        </w:rPr>
        <w:t>In your role you will have the opportunity to:</w:t>
      </w:r>
    </w:p>
    <w:p w14:paraId="03CC259F" w14:textId="77777777" w:rsidR="004C4119" w:rsidRPr="00E32FAB" w:rsidRDefault="52E3ACA2" w:rsidP="52E3ACA2">
      <w:pPr>
        <w:widowControl w:val="0"/>
        <w:numPr>
          <w:ilvl w:val="0"/>
          <w:numId w:val="44"/>
        </w:numPr>
        <w:tabs>
          <w:tab w:val="left" w:pos="-1440"/>
        </w:tabs>
        <w:contextualSpacing/>
        <w:rPr>
          <w:rFonts w:ascii="Arial" w:eastAsia="Arial" w:hAnsi="Arial" w:cs="Arial"/>
          <w:b/>
          <w:bCs/>
          <w:sz w:val="22"/>
          <w:szCs w:val="22"/>
          <w:lang w:val="en-GB"/>
        </w:rPr>
      </w:pPr>
      <w:r w:rsidRPr="52E3ACA2">
        <w:rPr>
          <w:rFonts w:ascii="Arial" w:eastAsia="Arial" w:hAnsi="Arial" w:cs="Arial"/>
          <w:sz w:val="22"/>
          <w:szCs w:val="22"/>
          <w:lang w:val="en-GB"/>
        </w:rPr>
        <w:t>Be a member of the Operations Committee and a member of the Council of Provincial Commissioners, a committee of the Board of Directors that advises on issues, champions decisions, provides key messages and solicits consultation as needed</w:t>
      </w:r>
    </w:p>
    <w:p w14:paraId="49CC02CD" w14:textId="77777777" w:rsidR="002629F2" w:rsidRPr="00E32FAB" w:rsidRDefault="52E3ACA2" w:rsidP="52E3ACA2">
      <w:pPr>
        <w:widowControl w:val="0"/>
        <w:numPr>
          <w:ilvl w:val="0"/>
          <w:numId w:val="44"/>
        </w:numPr>
        <w:tabs>
          <w:tab w:val="left" w:pos="-1440"/>
        </w:tabs>
        <w:contextualSpacing/>
        <w:rPr>
          <w:rFonts w:ascii="Arial" w:eastAsia="Arial" w:hAnsi="Arial" w:cs="Arial"/>
          <w:b/>
          <w:bCs/>
          <w:sz w:val="22"/>
          <w:szCs w:val="22"/>
          <w:lang w:val="en-GB"/>
        </w:rPr>
      </w:pPr>
      <w:r w:rsidRPr="52E3ACA2">
        <w:rPr>
          <w:rFonts w:ascii="Arial" w:eastAsia="Arial" w:hAnsi="Arial" w:cs="Arial"/>
          <w:sz w:val="22"/>
          <w:szCs w:val="22"/>
          <w:lang w:val="en-GB"/>
        </w:rPr>
        <w:t xml:space="preserve">Vote in the election of the Board of Directors </w:t>
      </w:r>
    </w:p>
    <w:p w14:paraId="32945B99" w14:textId="77777777" w:rsidR="00717786" w:rsidRPr="00552BD5" w:rsidRDefault="52E3ACA2" w:rsidP="52E3ACA2">
      <w:pPr>
        <w:widowControl w:val="0"/>
        <w:numPr>
          <w:ilvl w:val="0"/>
          <w:numId w:val="44"/>
        </w:numPr>
        <w:tabs>
          <w:tab w:val="left" w:pos="-1440"/>
        </w:tabs>
        <w:contextualSpacing/>
        <w:rPr>
          <w:rFonts w:ascii="Arial" w:eastAsia="Arial" w:hAnsi="Arial" w:cs="Arial"/>
          <w:b/>
          <w:bCs/>
          <w:sz w:val="22"/>
          <w:szCs w:val="22"/>
          <w:lang w:val="en-GB"/>
        </w:rPr>
      </w:pPr>
      <w:r w:rsidRPr="52E3ACA2">
        <w:rPr>
          <w:rFonts w:ascii="Arial" w:eastAsia="Arial" w:hAnsi="Arial" w:cs="Arial"/>
          <w:sz w:val="22"/>
          <w:szCs w:val="22"/>
          <w:lang w:val="en-GB"/>
        </w:rPr>
        <w:t>Preside at Provincial Council and Provincial Executive Committee meetings, encourage and support the Council to implement the work of the province.</w:t>
      </w:r>
    </w:p>
    <w:p w14:paraId="008AD05B" w14:textId="3D245EF5" w:rsidR="003730A9" w:rsidRPr="00717786" w:rsidRDefault="52E3ACA2" w:rsidP="52E3ACA2">
      <w:pPr>
        <w:widowControl w:val="0"/>
        <w:numPr>
          <w:ilvl w:val="0"/>
          <w:numId w:val="44"/>
        </w:numPr>
        <w:tabs>
          <w:tab w:val="left" w:pos="-1440"/>
        </w:tabs>
        <w:contextualSpacing/>
        <w:rPr>
          <w:rFonts w:ascii="Arial" w:eastAsia="Arial" w:hAnsi="Arial" w:cs="Arial"/>
          <w:sz w:val="22"/>
          <w:szCs w:val="22"/>
          <w:lang w:val="en-GB"/>
        </w:rPr>
      </w:pPr>
      <w:r w:rsidRPr="52E3ACA2">
        <w:rPr>
          <w:rFonts w:ascii="Arial" w:eastAsia="Arial" w:hAnsi="Arial" w:cs="Arial"/>
          <w:sz w:val="22"/>
          <w:szCs w:val="22"/>
          <w:lang w:val="en-GB"/>
        </w:rPr>
        <w:t>To provide support at all levels of Guiding throughout the province and to support the Provincial Advisers.</w:t>
      </w:r>
    </w:p>
    <w:p w14:paraId="6867E961" w14:textId="77777777" w:rsidR="007222DB" w:rsidRPr="003730A9" w:rsidRDefault="52E3ACA2" w:rsidP="52E3ACA2">
      <w:pPr>
        <w:pStyle w:val="ListParagraph"/>
        <w:widowControl w:val="0"/>
        <w:numPr>
          <w:ilvl w:val="0"/>
          <w:numId w:val="44"/>
        </w:numPr>
        <w:tabs>
          <w:tab w:val="left" w:pos="-1440"/>
        </w:tabs>
        <w:contextualSpacing/>
        <w:rPr>
          <w:rFonts w:ascii="Arial" w:eastAsia="Arial" w:hAnsi="Arial" w:cs="Arial"/>
          <w:sz w:val="22"/>
          <w:szCs w:val="22"/>
          <w:lang w:val="en-GB"/>
        </w:rPr>
      </w:pPr>
      <w:r w:rsidRPr="52E3ACA2">
        <w:rPr>
          <w:rFonts w:ascii="Arial" w:eastAsia="Arial" w:hAnsi="Arial" w:cs="Arial"/>
          <w:sz w:val="22"/>
          <w:szCs w:val="22"/>
          <w:lang w:val="en-GB"/>
        </w:rPr>
        <w:t>To promote Guiding throughout the Province through public speaking, media relations, external networking, and personal outreach.</w:t>
      </w:r>
    </w:p>
    <w:p w14:paraId="75712286" w14:textId="77777777" w:rsidR="002629F2" w:rsidRPr="00E32FAB" w:rsidRDefault="52E3ACA2" w:rsidP="52E3ACA2">
      <w:pPr>
        <w:widowControl w:val="0"/>
        <w:numPr>
          <w:ilvl w:val="0"/>
          <w:numId w:val="44"/>
        </w:numPr>
        <w:tabs>
          <w:tab w:val="left" w:pos="-1440"/>
        </w:tabs>
        <w:contextualSpacing/>
        <w:rPr>
          <w:rFonts w:ascii="Arial" w:eastAsia="Arial" w:hAnsi="Arial" w:cs="Arial"/>
          <w:sz w:val="22"/>
          <w:szCs w:val="22"/>
          <w:lang w:val="en-GB"/>
        </w:rPr>
      </w:pPr>
      <w:r w:rsidRPr="52E3ACA2">
        <w:rPr>
          <w:rFonts w:ascii="Arial" w:eastAsia="Arial" w:hAnsi="Arial" w:cs="Arial"/>
          <w:sz w:val="22"/>
          <w:szCs w:val="22"/>
          <w:lang w:val="en-GB"/>
        </w:rPr>
        <w:t>To work in collaboration with the Provincial Executive Committee and staff to administer Guiding in the province within the policies of the organization.</w:t>
      </w:r>
    </w:p>
    <w:p w14:paraId="104676C1" w14:textId="77777777" w:rsidR="002629F2" w:rsidRDefault="52E3ACA2" w:rsidP="52E3ACA2">
      <w:pPr>
        <w:widowControl w:val="0"/>
        <w:numPr>
          <w:ilvl w:val="0"/>
          <w:numId w:val="44"/>
        </w:numPr>
        <w:tabs>
          <w:tab w:val="left" w:pos="-1440"/>
        </w:tabs>
        <w:contextualSpacing/>
        <w:rPr>
          <w:rFonts w:ascii="Arial" w:eastAsia="Arial" w:hAnsi="Arial" w:cs="Arial"/>
          <w:sz w:val="22"/>
          <w:szCs w:val="22"/>
          <w:lang w:val="en-GB"/>
        </w:rPr>
      </w:pPr>
      <w:r w:rsidRPr="52E3ACA2">
        <w:rPr>
          <w:rFonts w:ascii="Arial" w:eastAsia="Arial" w:hAnsi="Arial" w:cs="Arial"/>
          <w:sz w:val="22"/>
          <w:szCs w:val="22"/>
          <w:lang w:val="en-GB"/>
        </w:rPr>
        <w:t>For personal growth, to enhance your existing skills and develop new ones.</w:t>
      </w:r>
    </w:p>
    <w:p w14:paraId="7A467831" w14:textId="77777777" w:rsidR="0064611C" w:rsidRPr="00E32FAB" w:rsidRDefault="0064611C" w:rsidP="0064611C">
      <w:pPr>
        <w:pStyle w:val="ListParagraph"/>
        <w:contextualSpacing/>
        <w:rPr>
          <w:rFonts w:ascii="Arial" w:hAnsi="Arial" w:cs="Arial"/>
          <w:sz w:val="22"/>
          <w:szCs w:val="22"/>
          <w:lang w:val="en-GB"/>
        </w:rPr>
      </w:pPr>
    </w:p>
    <w:p w14:paraId="7C7DE4D6" w14:textId="77777777" w:rsidR="002629F2" w:rsidRPr="00E32FAB" w:rsidRDefault="52E3ACA2" w:rsidP="0064611C">
      <w:pPr>
        <w:widowControl w:val="0"/>
        <w:tabs>
          <w:tab w:val="left" w:pos="-1440"/>
        </w:tabs>
        <w:rPr>
          <w:rFonts w:ascii="Arial" w:hAnsi="Arial" w:cs="Arial"/>
          <w:b/>
          <w:sz w:val="22"/>
          <w:szCs w:val="22"/>
          <w:lang w:val="en-GB"/>
        </w:rPr>
      </w:pPr>
      <w:r w:rsidRPr="52E3ACA2">
        <w:rPr>
          <w:rFonts w:ascii="Arial" w:eastAsia="Arial" w:hAnsi="Arial" w:cs="Arial"/>
          <w:b/>
          <w:bCs/>
          <w:sz w:val="22"/>
          <w:szCs w:val="22"/>
          <w:lang w:val="en-GB"/>
        </w:rPr>
        <w:t>We are looking for applicants who possess the following:</w:t>
      </w:r>
    </w:p>
    <w:p w14:paraId="04C0DB75" w14:textId="77777777" w:rsidR="006159DD" w:rsidRPr="00E32FAB" w:rsidRDefault="52E3ACA2" w:rsidP="52E3ACA2">
      <w:pPr>
        <w:widowControl w:val="0"/>
        <w:numPr>
          <w:ilvl w:val="0"/>
          <w:numId w:val="45"/>
        </w:numPr>
        <w:tabs>
          <w:tab w:val="left" w:pos="-1440"/>
        </w:tabs>
        <w:rPr>
          <w:rFonts w:ascii="Arial" w:eastAsia="Arial" w:hAnsi="Arial" w:cs="Arial"/>
          <w:sz w:val="22"/>
          <w:szCs w:val="22"/>
          <w:lang w:val="en-GB"/>
        </w:rPr>
      </w:pPr>
      <w:r w:rsidRPr="52E3ACA2">
        <w:rPr>
          <w:rFonts w:ascii="Arial" w:eastAsia="Arial" w:hAnsi="Arial" w:cs="Arial"/>
          <w:sz w:val="22"/>
          <w:szCs w:val="22"/>
          <w:lang w:val="en-GB"/>
        </w:rPr>
        <w:t>Committed to the Vision, Mission, Principles and Strategic Priorities of Girl Guides of Canada-Guides du Canada</w:t>
      </w:r>
      <w:smartTag w:uri="urn:schemas-microsoft-com:office:smarttags" w:element="City"/>
      <w:smartTag w:uri="urn:schemas-microsoft-com:office:smarttags" w:element="place"/>
    </w:p>
    <w:p w14:paraId="75AFD8C3" w14:textId="77777777" w:rsidR="006159DD" w:rsidRPr="00E32FAB" w:rsidRDefault="52E3ACA2" w:rsidP="52E3ACA2">
      <w:pPr>
        <w:widowControl w:val="0"/>
        <w:numPr>
          <w:ilvl w:val="0"/>
          <w:numId w:val="45"/>
        </w:numPr>
        <w:tabs>
          <w:tab w:val="left" w:pos="-1440"/>
        </w:tabs>
        <w:rPr>
          <w:rFonts w:ascii="Arial" w:eastAsia="Arial" w:hAnsi="Arial" w:cs="Arial"/>
          <w:sz w:val="22"/>
          <w:szCs w:val="22"/>
          <w:lang w:val="en-GB"/>
        </w:rPr>
      </w:pPr>
      <w:r w:rsidRPr="52E3ACA2">
        <w:rPr>
          <w:rFonts w:ascii="Arial" w:eastAsia="Arial" w:hAnsi="Arial" w:cs="Arial"/>
          <w:sz w:val="22"/>
          <w:szCs w:val="22"/>
          <w:lang w:val="en-GB"/>
        </w:rPr>
        <w:t>Understand and be committed to Board positions and decisions, with an appreciation for the nationwide context.</w:t>
      </w:r>
    </w:p>
    <w:p w14:paraId="761BB90E" w14:textId="77777777" w:rsidR="004A74EB" w:rsidRPr="00E32FAB" w:rsidRDefault="52E3ACA2" w:rsidP="52E3ACA2">
      <w:pPr>
        <w:widowControl w:val="0"/>
        <w:numPr>
          <w:ilvl w:val="0"/>
          <w:numId w:val="45"/>
        </w:numPr>
        <w:tabs>
          <w:tab w:val="left" w:pos="-1440"/>
        </w:tabs>
        <w:rPr>
          <w:rFonts w:ascii="Arial" w:eastAsia="Arial" w:hAnsi="Arial" w:cs="Arial"/>
          <w:sz w:val="22"/>
          <w:szCs w:val="22"/>
          <w:lang w:val="en-GB"/>
        </w:rPr>
      </w:pPr>
      <w:r w:rsidRPr="52E3ACA2">
        <w:rPr>
          <w:rFonts w:ascii="Arial" w:eastAsia="Arial" w:hAnsi="Arial" w:cs="Arial"/>
          <w:sz w:val="22"/>
          <w:szCs w:val="22"/>
          <w:lang w:val="en-GB"/>
        </w:rPr>
        <w:t>Demonstrate excellent leadership and team building aptitude, with strong interpersonal and communication skills.</w:t>
      </w:r>
    </w:p>
    <w:p w14:paraId="209756FB" w14:textId="77777777" w:rsidR="00682994" w:rsidRPr="00E32FAB" w:rsidRDefault="52E3ACA2" w:rsidP="52E3ACA2">
      <w:pPr>
        <w:widowControl w:val="0"/>
        <w:numPr>
          <w:ilvl w:val="0"/>
          <w:numId w:val="45"/>
        </w:numPr>
        <w:tabs>
          <w:tab w:val="left" w:pos="-1440"/>
        </w:tabs>
        <w:rPr>
          <w:rFonts w:ascii="Arial" w:eastAsia="Arial" w:hAnsi="Arial" w:cs="Arial"/>
          <w:sz w:val="22"/>
          <w:szCs w:val="22"/>
          <w:lang w:val="en-GB"/>
        </w:rPr>
      </w:pPr>
      <w:r w:rsidRPr="52E3ACA2">
        <w:rPr>
          <w:rFonts w:ascii="Arial" w:eastAsia="Arial" w:hAnsi="Arial" w:cs="Arial"/>
          <w:sz w:val="22"/>
          <w:szCs w:val="22"/>
          <w:lang w:val="en-GB"/>
        </w:rPr>
        <w:t>Be conversant with current editions of Guiding Essentials, Safe Guide and other guiding publications relevant to the position.</w:t>
      </w:r>
    </w:p>
    <w:p w14:paraId="68F0AFA0" w14:textId="77777777" w:rsidR="00CF27C5" w:rsidRPr="00E32FAB" w:rsidRDefault="52E3ACA2" w:rsidP="52E3ACA2">
      <w:pPr>
        <w:widowControl w:val="0"/>
        <w:numPr>
          <w:ilvl w:val="0"/>
          <w:numId w:val="45"/>
        </w:numPr>
        <w:tabs>
          <w:tab w:val="left" w:pos="-1440"/>
        </w:tabs>
        <w:rPr>
          <w:rFonts w:ascii="Arial" w:eastAsia="Arial" w:hAnsi="Arial" w:cs="Arial"/>
          <w:sz w:val="22"/>
          <w:szCs w:val="22"/>
          <w:lang w:val="en-GB"/>
        </w:rPr>
      </w:pPr>
      <w:r w:rsidRPr="52E3ACA2">
        <w:rPr>
          <w:rFonts w:ascii="Arial" w:eastAsia="Arial" w:hAnsi="Arial" w:cs="Arial"/>
          <w:sz w:val="22"/>
          <w:szCs w:val="22"/>
          <w:lang w:val="en-GB"/>
        </w:rPr>
        <w:t>Demonstrate best practices in facilitation and chairing, with an ability to navigate difficult issues; champion and direct implementation of critical decisions which may sometimes be unpopular.</w:t>
      </w:r>
    </w:p>
    <w:p w14:paraId="748E8229" w14:textId="77777777" w:rsidR="006159DD" w:rsidRPr="00E32FAB" w:rsidRDefault="52E3ACA2" w:rsidP="52E3ACA2">
      <w:pPr>
        <w:widowControl w:val="0"/>
        <w:numPr>
          <w:ilvl w:val="0"/>
          <w:numId w:val="45"/>
        </w:numPr>
        <w:tabs>
          <w:tab w:val="left" w:pos="-1440"/>
        </w:tabs>
        <w:rPr>
          <w:rFonts w:ascii="Arial" w:eastAsia="Arial" w:hAnsi="Arial" w:cs="Arial"/>
          <w:sz w:val="22"/>
          <w:szCs w:val="22"/>
          <w:lang w:val="en-GB"/>
        </w:rPr>
      </w:pPr>
      <w:r w:rsidRPr="52E3ACA2">
        <w:rPr>
          <w:rFonts w:ascii="Arial" w:eastAsia="Arial" w:hAnsi="Arial" w:cs="Arial"/>
          <w:sz w:val="22"/>
          <w:szCs w:val="22"/>
          <w:lang w:val="en-GB"/>
        </w:rPr>
        <w:t>Appreciation and understanding of strategic visioning, innovation, risk management and experience with conflict resolution and financial oversight.</w:t>
      </w:r>
    </w:p>
    <w:p w14:paraId="1A245476" w14:textId="77777777" w:rsidR="006159DD" w:rsidRPr="00E32FAB" w:rsidRDefault="52E3ACA2" w:rsidP="52E3ACA2">
      <w:pPr>
        <w:widowControl w:val="0"/>
        <w:numPr>
          <w:ilvl w:val="0"/>
          <w:numId w:val="45"/>
        </w:numPr>
        <w:tabs>
          <w:tab w:val="left" w:pos="-1440"/>
        </w:tabs>
        <w:rPr>
          <w:rFonts w:ascii="Arial" w:eastAsia="Arial" w:hAnsi="Arial" w:cs="Arial"/>
          <w:sz w:val="22"/>
          <w:szCs w:val="22"/>
          <w:lang w:val="en-GB"/>
        </w:rPr>
      </w:pPr>
      <w:r w:rsidRPr="52E3ACA2">
        <w:rPr>
          <w:rFonts w:ascii="Arial" w:eastAsia="Arial" w:hAnsi="Arial" w:cs="Arial"/>
          <w:sz w:val="22"/>
          <w:szCs w:val="22"/>
          <w:lang w:val="en-GB"/>
        </w:rPr>
        <w:t>Commitment to maintaining a positive image of the organization.</w:t>
      </w:r>
    </w:p>
    <w:p w14:paraId="7EC8E631" w14:textId="77777777" w:rsidR="006159DD" w:rsidRPr="00E32FAB" w:rsidRDefault="52E3ACA2" w:rsidP="52E3ACA2">
      <w:pPr>
        <w:widowControl w:val="0"/>
        <w:numPr>
          <w:ilvl w:val="0"/>
          <w:numId w:val="45"/>
        </w:numPr>
        <w:tabs>
          <w:tab w:val="left" w:pos="-1440"/>
        </w:tabs>
        <w:rPr>
          <w:rFonts w:ascii="Arial" w:eastAsia="Arial" w:hAnsi="Arial" w:cs="Arial"/>
          <w:sz w:val="22"/>
          <w:szCs w:val="22"/>
          <w:lang w:val="en-GB"/>
        </w:rPr>
      </w:pPr>
      <w:r w:rsidRPr="52E3ACA2">
        <w:rPr>
          <w:rFonts w:ascii="Arial" w:eastAsia="Arial" w:hAnsi="Arial" w:cs="Arial"/>
          <w:sz w:val="22"/>
          <w:szCs w:val="22"/>
          <w:lang w:val="en-GB"/>
        </w:rPr>
        <w:t>An aptitude for thinking critically, methodically, analytically and procedurally, and ability to make decisions.</w:t>
      </w:r>
    </w:p>
    <w:p w14:paraId="7C33CFE5" w14:textId="77777777" w:rsidR="006159DD" w:rsidRPr="00E32FAB" w:rsidRDefault="52E3ACA2" w:rsidP="52E3ACA2">
      <w:pPr>
        <w:widowControl w:val="0"/>
        <w:numPr>
          <w:ilvl w:val="0"/>
          <w:numId w:val="45"/>
        </w:numPr>
        <w:tabs>
          <w:tab w:val="left" w:pos="-1440"/>
        </w:tabs>
        <w:rPr>
          <w:rFonts w:ascii="Arial" w:eastAsia="Arial" w:hAnsi="Arial" w:cs="Arial"/>
          <w:sz w:val="22"/>
          <w:szCs w:val="22"/>
          <w:lang w:val="en-GB"/>
        </w:rPr>
      </w:pPr>
      <w:r w:rsidRPr="52E3ACA2">
        <w:rPr>
          <w:rFonts w:ascii="Arial" w:eastAsia="Arial" w:hAnsi="Arial" w:cs="Arial"/>
          <w:sz w:val="22"/>
          <w:szCs w:val="22"/>
          <w:lang w:val="en-GB"/>
        </w:rPr>
        <w:t>Ability to work with a team and independently.</w:t>
      </w:r>
    </w:p>
    <w:p w14:paraId="6ABB8C2F" w14:textId="77777777" w:rsidR="006159DD" w:rsidRPr="00E32FAB" w:rsidRDefault="52E3ACA2" w:rsidP="52E3ACA2">
      <w:pPr>
        <w:widowControl w:val="0"/>
        <w:numPr>
          <w:ilvl w:val="0"/>
          <w:numId w:val="45"/>
        </w:numPr>
        <w:tabs>
          <w:tab w:val="left" w:pos="-1440"/>
        </w:tabs>
        <w:rPr>
          <w:rFonts w:ascii="Arial" w:eastAsia="Arial" w:hAnsi="Arial" w:cs="Arial"/>
          <w:sz w:val="22"/>
          <w:szCs w:val="22"/>
          <w:lang w:val="en-GB"/>
        </w:rPr>
      </w:pPr>
      <w:r w:rsidRPr="52E3ACA2">
        <w:rPr>
          <w:rFonts w:ascii="Arial" w:eastAsia="Arial" w:hAnsi="Arial" w:cs="Arial"/>
          <w:sz w:val="22"/>
          <w:szCs w:val="22"/>
          <w:lang w:val="en-GB"/>
        </w:rPr>
        <w:t>Ability to take initiative.</w:t>
      </w:r>
    </w:p>
    <w:p w14:paraId="37FDDAFD" w14:textId="77777777" w:rsidR="006159DD" w:rsidRPr="00E32FAB" w:rsidRDefault="52E3ACA2" w:rsidP="52E3ACA2">
      <w:pPr>
        <w:widowControl w:val="0"/>
        <w:numPr>
          <w:ilvl w:val="0"/>
          <w:numId w:val="45"/>
        </w:numPr>
        <w:tabs>
          <w:tab w:val="left" w:pos="-1440"/>
        </w:tabs>
        <w:rPr>
          <w:rFonts w:ascii="Arial" w:eastAsia="Arial" w:hAnsi="Arial" w:cs="Arial"/>
          <w:sz w:val="22"/>
          <w:szCs w:val="22"/>
          <w:lang w:val="en-GB"/>
        </w:rPr>
      </w:pPr>
      <w:r w:rsidRPr="52E3ACA2">
        <w:rPr>
          <w:rFonts w:ascii="Arial" w:eastAsia="Arial" w:hAnsi="Arial" w:cs="Arial"/>
          <w:sz w:val="22"/>
          <w:szCs w:val="22"/>
          <w:lang w:val="en-GB"/>
        </w:rPr>
        <w:t>Excellent communication and organization skills.</w:t>
      </w:r>
    </w:p>
    <w:p w14:paraId="20C6F5AD" w14:textId="77777777" w:rsidR="006159DD" w:rsidRPr="00E32FAB" w:rsidRDefault="52E3ACA2" w:rsidP="52E3ACA2">
      <w:pPr>
        <w:widowControl w:val="0"/>
        <w:numPr>
          <w:ilvl w:val="0"/>
          <w:numId w:val="45"/>
        </w:numPr>
        <w:tabs>
          <w:tab w:val="left" w:pos="-1440"/>
        </w:tabs>
        <w:rPr>
          <w:rFonts w:ascii="Arial" w:eastAsia="Arial" w:hAnsi="Arial" w:cs="Arial"/>
          <w:sz w:val="22"/>
          <w:szCs w:val="22"/>
          <w:lang w:val="en-GB"/>
        </w:rPr>
      </w:pPr>
      <w:r w:rsidRPr="52E3ACA2">
        <w:rPr>
          <w:rFonts w:ascii="Arial" w:eastAsia="Arial" w:hAnsi="Arial" w:cs="Arial"/>
          <w:sz w:val="22"/>
          <w:szCs w:val="22"/>
          <w:lang w:val="en-GB"/>
        </w:rPr>
        <w:t>Strong oral, written and comprehension skills.</w:t>
      </w:r>
    </w:p>
    <w:p w14:paraId="0BCBB88E" w14:textId="77777777" w:rsidR="006159DD" w:rsidRPr="00E32FAB" w:rsidRDefault="52E3ACA2" w:rsidP="52E3ACA2">
      <w:pPr>
        <w:widowControl w:val="0"/>
        <w:numPr>
          <w:ilvl w:val="0"/>
          <w:numId w:val="45"/>
        </w:numPr>
        <w:tabs>
          <w:tab w:val="left" w:pos="-1440"/>
        </w:tabs>
        <w:rPr>
          <w:rFonts w:ascii="Arial" w:eastAsia="Arial" w:hAnsi="Arial" w:cs="Arial"/>
          <w:sz w:val="22"/>
          <w:szCs w:val="22"/>
          <w:lang w:val="en-GB"/>
        </w:rPr>
      </w:pPr>
      <w:r w:rsidRPr="52E3ACA2">
        <w:rPr>
          <w:rFonts w:ascii="Arial" w:eastAsia="Arial" w:hAnsi="Arial" w:cs="Arial"/>
          <w:sz w:val="22"/>
          <w:szCs w:val="22"/>
          <w:lang w:val="en-GB"/>
        </w:rPr>
        <w:t>Strong computer skills – e-mail, sending and receiving attachments, Window and common Microsoft applications.</w:t>
      </w:r>
    </w:p>
    <w:p w14:paraId="2173D6BC" w14:textId="77777777" w:rsidR="004A74EB" w:rsidRDefault="52E3ACA2" w:rsidP="52E3ACA2">
      <w:pPr>
        <w:widowControl w:val="0"/>
        <w:numPr>
          <w:ilvl w:val="0"/>
          <w:numId w:val="45"/>
        </w:numPr>
        <w:tabs>
          <w:tab w:val="left" w:pos="-1440"/>
        </w:tabs>
        <w:rPr>
          <w:rFonts w:ascii="Arial" w:eastAsia="Arial" w:hAnsi="Arial" w:cs="Arial"/>
          <w:sz w:val="22"/>
          <w:szCs w:val="22"/>
          <w:lang w:val="en-GB"/>
        </w:rPr>
      </w:pPr>
      <w:r w:rsidRPr="52E3ACA2">
        <w:rPr>
          <w:rFonts w:ascii="Arial" w:eastAsia="Arial" w:hAnsi="Arial" w:cs="Arial"/>
          <w:sz w:val="22"/>
          <w:szCs w:val="22"/>
          <w:lang w:val="en-GB"/>
        </w:rPr>
        <w:t>Ability to communicate effectively via teleconference and e-mail.</w:t>
      </w:r>
    </w:p>
    <w:p w14:paraId="7401B825" w14:textId="77777777" w:rsidR="00552BD5" w:rsidRDefault="00552BD5" w:rsidP="00552BD5">
      <w:pPr>
        <w:widowControl w:val="0"/>
        <w:tabs>
          <w:tab w:val="left" w:pos="-1440"/>
        </w:tabs>
        <w:rPr>
          <w:rFonts w:ascii="Arial" w:hAnsi="Arial" w:cs="Arial"/>
          <w:sz w:val="22"/>
          <w:szCs w:val="22"/>
          <w:lang w:val="en-GB"/>
        </w:rPr>
      </w:pPr>
    </w:p>
    <w:p w14:paraId="01025915" w14:textId="77777777" w:rsidR="006E542C" w:rsidRDefault="006E542C" w:rsidP="00461EA3">
      <w:pPr>
        <w:jc w:val="both"/>
        <w:rPr>
          <w:rFonts w:ascii="Arial" w:hAnsi="Arial" w:cs="Arial"/>
          <w:bCs/>
          <w:sz w:val="22"/>
          <w:szCs w:val="22"/>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6E542C" w14:paraId="389E0796" w14:textId="77777777" w:rsidTr="52E3ACA2">
        <w:tc>
          <w:tcPr>
            <w:tcW w:w="9180" w:type="dxa"/>
            <w:shd w:val="clear" w:color="auto" w:fill="FFFF00"/>
          </w:tcPr>
          <w:p w14:paraId="06A24FC1" w14:textId="77777777" w:rsidR="00A627ED" w:rsidRDefault="006E542C" w:rsidP="00A627ED">
            <w:pPr>
              <w:tabs>
                <w:tab w:val="left" w:pos="5040"/>
                <w:tab w:val="right" w:leader="underscore" w:pos="9360"/>
              </w:tabs>
              <w:jc w:val="center"/>
              <w:rPr>
                <w:rFonts w:ascii="Arial" w:eastAsia="Arial" w:hAnsi="Arial" w:cs="Arial"/>
                <w:position w:val="-1"/>
                <w:sz w:val="22"/>
                <w:szCs w:val="22"/>
              </w:rPr>
            </w:pPr>
            <w:r w:rsidRPr="00FF4BA7">
              <w:rPr>
                <w:rFonts w:ascii="Arial" w:eastAsia="Arial" w:hAnsi="Arial" w:cs="Arial"/>
                <w:b/>
                <w:bCs/>
                <w:position w:val="-1"/>
                <w:sz w:val="22"/>
                <w:szCs w:val="22"/>
              </w:rPr>
              <w:t xml:space="preserve">Deadline for applications to be received </w:t>
            </w:r>
            <w:r w:rsidR="00461EA3" w:rsidRPr="00FF4BA7">
              <w:rPr>
                <w:rFonts w:ascii="Arial" w:eastAsia="Arial" w:hAnsi="Arial" w:cs="Arial"/>
                <w:b/>
                <w:bCs/>
                <w:position w:val="-1"/>
                <w:sz w:val="22"/>
                <w:szCs w:val="22"/>
              </w:rPr>
              <w:t>is 11:59 pm</w:t>
            </w:r>
            <w:r w:rsidRPr="00FF4BA7">
              <w:rPr>
                <w:rFonts w:ascii="Arial" w:eastAsia="Arial" w:hAnsi="Arial" w:cs="Arial"/>
                <w:b/>
                <w:bCs/>
                <w:position w:val="-1"/>
                <w:sz w:val="22"/>
                <w:szCs w:val="22"/>
              </w:rPr>
              <w:t xml:space="preserve"> on </w:t>
            </w:r>
            <w:r w:rsidR="00CE3E10">
              <w:rPr>
                <w:rFonts w:ascii="Arial" w:eastAsia="Arial" w:hAnsi="Arial" w:cs="Arial"/>
                <w:b/>
                <w:bCs/>
                <w:position w:val="-1"/>
                <w:sz w:val="22"/>
                <w:szCs w:val="22"/>
                <w:highlight w:val="yellow"/>
              </w:rPr>
              <w:t>Friday</w:t>
            </w:r>
            <w:r w:rsidR="00461EA3" w:rsidRPr="00CE3E10">
              <w:rPr>
                <w:rFonts w:ascii="Arial" w:eastAsia="Arial" w:hAnsi="Arial" w:cs="Arial"/>
                <w:b/>
                <w:bCs/>
                <w:position w:val="-1"/>
                <w:sz w:val="22"/>
                <w:szCs w:val="22"/>
                <w:highlight w:val="yellow"/>
              </w:rPr>
              <w:t xml:space="preserve"> January </w:t>
            </w:r>
            <w:r w:rsidR="00CE3E10">
              <w:rPr>
                <w:rFonts w:ascii="Arial" w:eastAsia="Arial" w:hAnsi="Arial" w:cs="Arial"/>
                <w:b/>
                <w:bCs/>
                <w:position w:val="-1"/>
                <w:sz w:val="22"/>
                <w:szCs w:val="22"/>
                <w:highlight w:val="yellow"/>
              </w:rPr>
              <w:t>27</w:t>
            </w:r>
            <w:r w:rsidR="00461EA3" w:rsidRPr="00CE3E10">
              <w:rPr>
                <w:rFonts w:ascii="Arial" w:eastAsia="Arial" w:hAnsi="Arial" w:cs="Arial"/>
                <w:b/>
                <w:bCs/>
                <w:position w:val="-1"/>
                <w:sz w:val="22"/>
                <w:szCs w:val="22"/>
                <w:highlight w:val="yellow"/>
              </w:rPr>
              <w:t>, 2017</w:t>
            </w:r>
            <w:r w:rsidR="00461EA3" w:rsidRPr="00CE3E10">
              <w:rPr>
                <w:rFonts w:ascii="Arial" w:eastAsia="Arial" w:hAnsi="Arial" w:cs="Arial"/>
                <w:position w:val="-1"/>
                <w:sz w:val="22"/>
                <w:szCs w:val="22"/>
                <w:highlight w:val="yellow"/>
              </w:rPr>
              <w:t xml:space="preserve">. </w:t>
            </w:r>
            <w:r w:rsidRPr="00CE3E10">
              <w:rPr>
                <w:rFonts w:ascii="Arial" w:eastAsia="Arial" w:hAnsi="Arial" w:cs="Arial"/>
                <w:position w:val="-1"/>
                <w:sz w:val="22"/>
                <w:szCs w:val="22"/>
                <w:highlight w:val="yellow"/>
              </w:rPr>
              <w:t xml:space="preserve">Please send your resume and application form by e-mail to </w:t>
            </w:r>
            <w:r w:rsidR="00025184" w:rsidRPr="00CE3E10">
              <w:rPr>
                <w:rFonts w:ascii="Arial" w:eastAsia="Arial" w:hAnsi="Arial" w:cs="Arial"/>
                <w:position w:val="-1"/>
                <w:sz w:val="22"/>
                <w:szCs w:val="22"/>
                <w:highlight w:val="yellow"/>
              </w:rPr>
              <w:t>Marie Wetmore</w:t>
            </w:r>
            <w:r w:rsidR="00461EA3" w:rsidRPr="00CE3E10">
              <w:rPr>
                <w:rFonts w:ascii="Arial" w:eastAsia="Arial" w:hAnsi="Arial" w:cs="Arial"/>
                <w:position w:val="-1"/>
                <w:sz w:val="22"/>
                <w:szCs w:val="22"/>
                <w:highlight w:val="yellow"/>
              </w:rPr>
              <w:t xml:space="preserve"> </w:t>
            </w:r>
            <w:r w:rsidR="00CE3E10">
              <w:rPr>
                <w:rFonts w:ascii="Arial" w:eastAsia="Arial" w:hAnsi="Arial" w:cs="Arial"/>
                <w:position w:val="-1"/>
                <w:sz w:val="22"/>
                <w:szCs w:val="22"/>
                <w:highlight w:val="yellow"/>
              </w:rPr>
              <w:t xml:space="preserve">- </w:t>
            </w:r>
            <w:r w:rsidR="00CE3E10" w:rsidRPr="00CE3E10">
              <w:rPr>
                <w:rFonts w:ascii="Arial" w:eastAsia="Arial" w:hAnsi="Arial" w:cs="Arial"/>
                <w:position w:val="-1"/>
                <w:sz w:val="22"/>
                <w:szCs w:val="22"/>
                <w:highlight w:val="yellow"/>
              </w:rPr>
              <w:t>Nominations</w:t>
            </w:r>
            <w:r w:rsidRPr="00CE3E10">
              <w:rPr>
                <w:rFonts w:ascii="Arial" w:eastAsia="Arial" w:hAnsi="Arial" w:cs="Arial"/>
                <w:position w:val="-1"/>
                <w:sz w:val="22"/>
                <w:szCs w:val="22"/>
                <w:highlight w:val="yellow"/>
              </w:rPr>
              <w:t xml:space="preserve"> </w:t>
            </w:r>
            <w:r w:rsidR="00CE3E10">
              <w:rPr>
                <w:rFonts w:ascii="Arial" w:eastAsia="Arial" w:hAnsi="Arial" w:cs="Arial"/>
                <w:position w:val="-1"/>
                <w:sz w:val="22"/>
                <w:szCs w:val="22"/>
              </w:rPr>
              <w:t xml:space="preserve">Chair for selection of the Provincial Commissioner Committee </w:t>
            </w:r>
            <w:r w:rsidRPr="52E3ACA2">
              <w:rPr>
                <w:rFonts w:ascii="Arial" w:eastAsia="Arial" w:hAnsi="Arial" w:cs="Arial"/>
                <w:position w:val="-1"/>
                <w:sz w:val="22"/>
                <w:szCs w:val="22"/>
              </w:rPr>
              <w:t>and indicate</w:t>
            </w:r>
          </w:p>
          <w:p w14:paraId="522034FF" w14:textId="6A10192A" w:rsidR="006E542C" w:rsidRDefault="006E542C" w:rsidP="00A627ED">
            <w:pPr>
              <w:tabs>
                <w:tab w:val="left" w:pos="5040"/>
                <w:tab w:val="right" w:leader="underscore" w:pos="9360"/>
              </w:tabs>
              <w:jc w:val="center"/>
              <w:rPr>
                <w:rFonts w:ascii="Arial" w:eastAsia="Arial" w:hAnsi="Arial" w:cs="Arial"/>
                <w:bCs/>
                <w:position w:val="-1"/>
                <w:sz w:val="22"/>
                <w:szCs w:val="22"/>
              </w:rPr>
            </w:pPr>
            <w:r w:rsidRPr="52E3ACA2">
              <w:rPr>
                <w:rFonts w:ascii="Arial" w:eastAsia="Arial" w:hAnsi="Arial" w:cs="Arial"/>
                <w:position w:val="-1"/>
                <w:sz w:val="22"/>
                <w:szCs w:val="22"/>
              </w:rPr>
              <w:t xml:space="preserve"> </w:t>
            </w:r>
            <w:r w:rsidRPr="00FF4BA7">
              <w:rPr>
                <w:rFonts w:ascii="Arial" w:eastAsia="Arial" w:hAnsi="Arial" w:cs="Arial"/>
                <w:b/>
                <w:bCs/>
                <w:position w:val="-1"/>
                <w:sz w:val="22"/>
                <w:szCs w:val="22"/>
              </w:rPr>
              <w:t>“</w:t>
            </w:r>
            <w:r w:rsidRPr="00FF4BA7">
              <w:rPr>
                <w:rFonts w:ascii="Arial" w:eastAsia="Arial" w:hAnsi="Arial" w:cs="Arial"/>
                <w:b/>
                <w:bCs/>
                <w:position w:val="-1"/>
                <w:sz w:val="22"/>
                <w:szCs w:val="22"/>
                <w:u w:val="single"/>
              </w:rPr>
              <w:t>Application for Provincial Commissioner</w:t>
            </w:r>
            <w:r w:rsidRPr="00FF4BA7">
              <w:rPr>
                <w:rFonts w:ascii="Arial" w:eastAsia="Arial" w:hAnsi="Arial" w:cs="Arial"/>
                <w:b/>
                <w:bCs/>
                <w:position w:val="-1"/>
                <w:sz w:val="22"/>
                <w:szCs w:val="22"/>
              </w:rPr>
              <w:t>”</w:t>
            </w:r>
            <w:r w:rsidRPr="52E3ACA2">
              <w:rPr>
                <w:rFonts w:ascii="Arial" w:eastAsia="Arial" w:hAnsi="Arial" w:cs="Arial"/>
                <w:position w:val="-1"/>
                <w:sz w:val="22"/>
                <w:szCs w:val="22"/>
              </w:rPr>
              <w:t xml:space="preserve"> in the subject line.</w:t>
            </w:r>
          </w:p>
        </w:tc>
      </w:tr>
    </w:tbl>
    <w:p w14:paraId="2195C87B" w14:textId="77777777" w:rsidR="00DE42C0" w:rsidRPr="005D2D65" w:rsidRDefault="00DE42C0" w:rsidP="00C03D0D">
      <w:pPr>
        <w:rPr>
          <w:rFonts w:ascii="Arial" w:hAnsi="Arial" w:cs="Arial"/>
          <w:sz w:val="22"/>
          <w:szCs w:val="22"/>
        </w:rPr>
      </w:pPr>
    </w:p>
    <w:sectPr w:rsidR="00DE42C0" w:rsidRPr="005D2D65" w:rsidSect="00ED5371">
      <w:headerReference w:type="default" r:id="rId8"/>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205B9" w14:textId="77777777" w:rsidR="000B20B1" w:rsidRDefault="000B20B1">
      <w:r>
        <w:separator/>
      </w:r>
    </w:p>
  </w:endnote>
  <w:endnote w:type="continuationSeparator" w:id="0">
    <w:p w14:paraId="5D44F65B" w14:textId="77777777" w:rsidR="000B20B1" w:rsidRDefault="000B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6697" w14:textId="77777777" w:rsidR="00AD0E37" w:rsidRDefault="00AD0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A950E" w14:textId="77777777" w:rsidR="00AD0E37" w:rsidRDefault="00AD0E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8A97" w14:textId="77777777" w:rsidR="00AD0E37" w:rsidRPr="009C5F53" w:rsidRDefault="52E3ACA2" w:rsidP="00461EA3">
    <w:pPr>
      <w:pStyle w:val="Footer"/>
      <w:framePr w:wrap="around" w:vAnchor="text" w:hAnchor="page" w:x="10606" w:y="-32"/>
      <w:rPr>
        <w:rStyle w:val="PageNumber"/>
        <w:rFonts w:ascii="Arial" w:hAnsi="Arial" w:cs="Arial"/>
        <w:sz w:val="18"/>
        <w:szCs w:val="18"/>
      </w:rPr>
    </w:pPr>
    <w:r w:rsidRPr="52E3ACA2">
      <w:rPr>
        <w:rStyle w:val="PageNumber"/>
        <w:rFonts w:ascii="Arial" w:eastAsia="Arial" w:hAnsi="Arial" w:cs="Arial"/>
        <w:sz w:val="18"/>
        <w:szCs w:val="18"/>
      </w:rPr>
      <w:t>2/2</w:t>
    </w:r>
  </w:p>
  <w:p w14:paraId="0DD2A889" w14:textId="77777777" w:rsidR="00552BD5" w:rsidRPr="003603CF" w:rsidRDefault="52E3ACA2" w:rsidP="001804D5">
    <w:pPr>
      <w:pStyle w:val="Footer"/>
      <w:pBdr>
        <w:top w:val="single" w:sz="4" w:space="1" w:color="auto"/>
      </w:pBdr>
      <w:ind w:right="36"/>
      <w:rPr>
        <w:rFonts w:ascii="Arial" w:hAnsi="Arial" w:cs="Arial"/>
        <w:sz w:val="18"/>
        <w:szCs w:val="18"/>
      </w:rPr>
    </w:pPr>
    <w:r w:rsidRPr="52E3ACA2">
      <w:rPr>
        <w:rFonts w:ascii="Arial" w:eastAsia="Arial" w:hAnsi="Arial" w:cs="Arial"/>
        <w:sz w:val="18"/>
        <w:szCs w:val="18"/>
      </w:rPr>
      <w:t>SECTION 03 Provincial Commissioner Position Posting –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29F3F" w14:textId="77777777" w:rsidR="000B20B1" w:rsidRDefault="000B20B1">
      <w:r>
        <w:separator/>
      </w:r>
    </w:p>
  </w:footnote>
  <w:footnote w:type="continuationSeparator" w:id="0">
    <w:p w14:paraId="40101C89" w14:textId="77777777" w:rsidR="000B20B1" w:rsidRDefault="000B2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764CF" w14:textId="77777777" w:rsidR="00ED5371" w:rsidRPr="00ED5371" w:rsidRDefault="008F5753" w:rsidP="00ED5371">
    <w:pPr>
      <w:pStyle w:val="Title"/>
      <w:jc w:val="right"/>
      <w:outlineLvl w:val="0"/>
      <w:rPr>
        <w:rFonts w:ascii="Tahoma" w:hAnsi="Tahoma" w:cs="Tahoma"/>
        <w:sz w:val="24"/>
        <w:lang w:val="en-CA"/>
      </w:rPr>
    </w:pPr>
    <w:r>
      <w:rPr>
        <w:rFonts w:ascii="Tahoma" w:hAnsi="Tahoma" w:cs="Tahoma"/>
        <w:noProof/>
        <w:lang w:val="en-CA" w:eastAsia="en-CA"/>
      </w:rPr>
      <w:drawing>
        <wp:anchor distT="0" distB="0" distL="114300" distR="114300" simplePos="0" relativeHeight="251656704" behindDoc="1" locked="0" layoutInCell="1" allowOverlap="1" wp14:anchorId="2D84DB1E" wp14:editId="5CD6C651">
          <wp:simplePos x="0" y="0"/>
          <wp:positionH relativeFrom="column">
            <wp:align>left</wp:align>
          </wp:positionH>
          <wp:positionV relativeFrom="paragraph">
            <wp:posOffset>0</wp:posOffset>
          </wp:positionV>
          <wp:extent cx="1771650" cy="809625"/>
          <wp:effectExtent l="0" t="0" r="0" b="9525"/>
          <wp:wrapTight wrapText="bothSides">
            <wp:wrapPolygon edited="0">
              <wp:start x="0" y="0"/>
              <wp:lineTo x="0" y="21346"/>
              <wp:lineTo x="21368" y="21346"/>
              <wp:lineTo x="213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371" w:rsidRPr="52E3ACA2">
      <w:rPr>
        <w:rFonts w:ascii="Tahoma" w:eastAsia="Tahoma" w:hAnsi="Tahoma" w:cs="Tahoma"/>
        <w:sz w:val="24"/>
        <w:szCs w:val="24"/>
        <w:lang w:val="en-CA"/>
      </w:rPr>
      <w:t xml:space="preserve"> Volunteer Leadership Opportunity </w:t>
    </w:r>
  </w:p>
  <w:p w14:paraId="1EF2FB25" w14:textId="77777777" w:rsidR="00ED5371" w:rsidRPr="00ED5371" w:rsidRDefault="52E3ACA2" w:rsidP="00ED5371">
    <w:pPr>
      <w:pStyle w:val="Title"/>
      <w:jc w:val="right"/>
      <w:rPr>
        <w:rFonts w:ascii="Tahoma" w:hAnsi="Tahoma" w:cs="Tahoma"/>
        <w:sz w:val="24"/>
        <w:lang w:val="en-CA"/>
      </w:rPr>
    </w:pPr>
    <w:r w:rsidRPr="52E3ACA2">
      <w:rPr>
        <w:rFonts w:ascii="Tahoma" w:eastAsia="Tahoma" w:hAnsi="Tahoma" w:cs="Tahoma"/>
        <w:sz w:val="24"/>
        <w:szCs w:val="24"/>
        <w:lang w:val="en-CA"/>
      </w:rPr>
      <w:t xml:space="preserve"> Provincial Commissioner</w:t>
    </w:r>
  </w:p>
  <w:p w14:paraId="6A9978C8" w14:textId="77777777" w:rsidR="00ED5371" w:rsidRDefault="0062642D" w:rsidP="00ED5371">
    <w:pPr>
      <w:pStyle w:val="Title"/>
      <w:jc w:val="right"/>
      <w:rPr>
        <w:rFonts w:ascii="Arial" w:hAnsi="Arial" w:cs="Arial"/>
        <w:color w:val="000000"/>
        <w:sz w:val="24"/>
        <w:lang w:val="en-CA"/>
      </w:rPr>
    </w:pPr>
    <w:r>
      <w:rPr>
        <w:rFonts w:ascii="Tahoma" w:hAnsi="Tahoma" w:cs="Tahoma"/>
        <w:color w:val="000000"/>
        <w:sz w:val="24"/>
        <w:lang w:val="en-CA"/>
      </w:rPr>
      <w:t xml:space="preserve"> </w:t>
    </w:r>
  </w:p>
  <w:p w14:paraId="1CBB6F4B" w14:textId="77777777" w:rsidR="00FC5965" w:rsidRDefault="008F5753">
    <w:pPr>
      <w:pStyle w:val="Header"/>
    </w:pPr>
    <w:r>
      <w:rPr>
        <w:noProof/>
        <w:lang w:val="en-CA" w:eastAsia="en-CA"/>
      </w:rPr>
      <mc:AlternateContent>
        <mc:Choice Requires="wps">
          <w:drawing>
            <wp:anchor distT="0" distB="0" distL="114300" distR="114300" simplePos="0" relativeHeight="251657728" behindDoc="0" locked="0" layoutInCell="1" allowOverlap="1" wp14:anchorId="36830903" wp14:editId="5BFD8E08">
              <wp:simplePos x="0" y="0"/>
              <wp:positionH relativeFrom="column">
                <wp:posOffset>0</wp:posOffset>
              </wp:positionH>
              <wp:positionV relativeFrom="paragraph">
                <wp:posOffset>294005</wp:posOffset>
              </wp:positionV>
              <wp:extent cx="6400800" cy="0"/>
              <wp:effectExtent l="9525" t="8255" r="9525" b="1079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D03CF2"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15pt" to="7in,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D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B"/>
      </v:shape>
    </w:pict>
  </w:numPicBullet>
  <w:abstractNum w:abstractNumId="0" w15:restartNumberingAfterBreak="0">
    <w:nsid w:val="023E3A3A"/>
    <w:multiLevelType w:val="hybridMultilevel"/>
    <w:tmpl w:val="0DB4F702"/>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42F30"/>
    <w:multiLevelType w:val="hybridMultilevel"/>
    <w:tmpl w:val="F148130E"/>
    <w:lvl w:ilvl="0" w:tplc="06E4DCCA">
      <w:start w:val="1"/>
      <w:numFmt w:val="bullet"/>
      <w:lvlText w:val=""/>
      <w:lvlPicBulletId w:val="0"/>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D424B"/>
    <w:multiLevelType w:val="hybridMultilevel"/>
    <w:tmpl w:val="DF9AA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3C4662"/>
    <w:multiLevelType w:val="multilevel"/>
    <w:tmpl w:val="C060B060"/>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60D17"/>
    <w:multiLevelType w:val="singleLevel"/>
    <w:tmpl w:val="CCBAA1C0"/>
    <w:lvl w:ilvl="0">
      <w:start w:val="2"/>
      <w:numFmt w:val="bullet"/>
      <w:lvlText w:val=""/>
      <w:lvlJc w:val="left"/>
      <w:pPr>
        <w:tabs>
          <w:tab w:val="num" w:pos="360"/>
        </w:tabs>
        <w:ind w:left="360" w:hanging="360"/>
      </w:pPr>
      <w:rPr>
        <w:rFonts w:ascii="Wingdings" w:hAnsi="Wingdings" w:hint="default"/>
        <w:b w:val="0"/>
        <w:i w:val="0"/>
        <w:sz w:val="18"/>
      </w:rPr>
    </w:lvl>
  </w:abstractNum>
  <w:abstractNum w:abstractNumId="5" w15:restartNumberingAfterBreak="0">
    <w:nsid w:val="114F41FF"/>
    <w:multiLevelType w:val="singleLevel"/>
    <w:tmpl w:val="CCBAA1C0"/>
    <w:lvl w:ilvl="0">
      <w:start w:val="2"/>
      <w:numFmt w:val="bullet"/>
      <w:lvlText w:val=""/>
      <w:lvlJc w:val="left"/>
      <w:pPr>
        <w:tabs>
          <w:tab w:val="num" w:pos="360"/>
        </w:tabs>
        <w:ind w:left="360" w:hanging="360"/>
      </w:pPr>
      <w:rPr>
        <w:rFonts w:ascii="Wingdings" w:hAnsi="Wingdings" w:hint="default"/>
        <w:b w:val="0"/>
        <w:i w:val="0"/>
        <w:sz w:val="18"/>
      </w:rPr>
    </w:lvl>
  </w:abstractNum>
  <w:abstractNum w:abstractNumId="6" w15:restartNumberingAfterBreak="0">
    <w:nsid w:val="135F4AB0"/>
    <w:multiLevelType w:val="multilevel"/>
    <w:tmpl w:val="C060B060"/>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25AB7"/>
    <w:multiLevelType w:val="hybridMultilevel"/>
    <w:tmpl w:val="D512D620"/>
    <w:lvl w:ilvl="0" w:tplc="684A79A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01746"/>
    <w:multiLevelType w:val="hybridMultilevel"/>
    <w:tmpl w:val="E04A2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3246F8"/>
    <w:multiLevelType w:val="multilevel"/>
    <w:tmpl w:val="9920E8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175AE"/>
    <w:multiLevelType w:val="hybridMultilevel"/>
    <w:tmpl w:val="C96A69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25E76"/>
    <w:multiLevelType w:val="singleLevel"/>
    <w:tmpl w:val="CCBAA1C0"/>
    <w:lvl w:ilvl="0">
      <w:start w:val="2"/>
      <w:numFmt w:val="bullet"/>
      <w:lvlText w:val=""/>
      <w:lvlJc w:val="left"/>
      <w:pPr>
        <w:tabs>
          <w:tab w:val="num" w:pos="360"/>
        </w:tabs>
        <w:ind w:left="360" w:hanging="360"/>
      </w:pPr>
      <w:rPr>
        <w:rFonts w:ascii="Wingdings" w:hAnsi="Wingdings" w:hint="default"/>
        <w:b w:val="0"/>
        <w:i w:val="0"/>
        <w:sz w:val="18"/>
      </w:rPr>
    </w:lvl>
  </w:abstractNum>
  <w:abstractNum w:abstractNumId="12" w15:restartNumberingAfterBreak="0">
    <w:nsid w:val="397926D1"/>
    <w:multiLevelType w:val="multilevel"/>
    <w:tmpl w:val="C4604B2E"/>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0269D"/>
    <w:multiLevelType w:val="hybridMultilevel"/>
    <w:tmpl w:val="1E88C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768BC"/>
    <w:multiLevelType w:val="hybridMultilevel"/>
    <w:tmpl w:val="89A865DE"/>
    <w:lvl w:ilvl="0" w:tplc="0256E61A">
      <w:start w:val="1"/>
      <w:numFmt w:val="bullet"/>
      <w:lvlText w:val=""/>
      <w:lvlPicBulletId w:val="0"/>
      <w:lvlJc w:val="left"/>
      <w:pPr>
        <w:tabs>
          <w:tab w:val="num" w:pos="0"/>
        </w:tabs>
        <w:ind w:left="0" w:firstLine="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D520CE"/>
    <w:multiLevelType w:val="hybridMultilevel"/>
    <w:tmpl w:val="89C4C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14286"/>
    <w:multiLevelType w:val="hybridMultilevel"/>
    <w:tmpl w:val="C74AF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A6F80"/>
    <w:multiLevelType w:val="hybridMultilevel"/>
    <w:tmpl w:val="9920E8D6"/>
    <w:lvl w:ilvl="0" w:tplc="54EEA4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3F5C13"/>
    <w:multiLevelType w:val="hybridMultilevel"/>
    <w:tmpl w:val="C96A69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D6DF6"/>
    <w:multiLevelType w:val="hybridMultilevel"/>
    <w:tmpl w:val="FD9E2A56"/>
    <w:lvl w:ilvl="0" w:tplc="04090001">
      <w:start w:val="1"/>
      <w:numFmt w:val="bullet"/>
      <w:lvlText w:val=""/>
      <w:lvlJc w:val="left"/>
      <w:pPr>
        <w:tabs>
          <w:tab w:val="num" w:pos="360"/>
        </w:tabs>
        <w:ind w:left="360" w:hanging="360"/>
      </w:pPr>
      <w:rPr>
        <w:rFonts w:ascii="Symbol" w:hAnsi="Symbol" w:hint="default"/>
      </w:rPr>
    </w:lvl>
    <w:lvl w:ilvl="1" w:tplc="245C63B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E21E1"/>
    <w:multiLevelType w:val="singleLevel"/>
    <w:tmpl w:val="CCBAA1C0"/>
    <w:lvl w:ilvl="0">
      <w:start w:val="2"/>
      <w:numFmt w:val="bullet"/>
      <w:lvlText w:val=""/>
      <w:lvlJc w:val="left"/>
      <w:pPr>
        <w:tabs>
          <w:tab w:val="num" w:pos="360"/>
        </w:tabs>
        <w:ind w:left="360" w:hanging="360"/>
      </w:pPr>
      <w:rPr>
        <w:rFonts w:ascii="Wingdings" w:hAnsi="Wingdings" w:hint="default"/>
        <w:b w:val="0"/>
        <w:i w:val="0"/>
        <w:sz w:val="18"/>
      </w:rPr>
    </w:lvl>
  </w:abstractNum>
  <w:abstractNum w:abstractNumId="21" w15:restartNumberingAfterBreak="0">
    <w:nsid w:val="515C0ADB"/>
    <w:multiLevelType w:val="hybridMultilevel"/>
    <w:tmpl w:val="64DCE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922C1D"/>
    <w:multiLevelType w:val="hybridMultilevel"/>
    <w:tmpl w:val="36F24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642C2A"/>
    <w:multiLevelType w:val="hybridMultilevel"/>
    <w:tmpl w:val="E75E9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89385F"/>
    <w:multiLevelType w:val="hybridMultilevel"/>
    <w:tmpl w:val="C4604B2E"/>
    <w:lvl w:ilvl="0" w:tplc="9864BFE8">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2E12F9"/>
    <w:multiLevelType w:val="hybridMultilevel"/>
    <w:tmpl w:val="3F8E817E"/>
    <w:lvl w:ilvl="0" w:tplc="048007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87F7B"/>
    <w:multiLevelType w:val="multilevel"/>
    <w:tmpl w:val="C060B060"/>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466009"/>
    <w:multiLevelType w:val="hybridMultilevel"/>
    <w:tmpl w:val="E320F278"/>
    <w:lvl w:ilvl="0" w:tplc="07C42BD8">
      <w:start w:val="1"/>
      <w:numFmt w:val="bullet"/>
      <w:lvlText w:val=""/>
      <w:lvlPicBulletId w:val="0"/>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526E55"/>
    <w:multiLevelType w:val="hybridMultilevel"/>
    <w:tmpl w:val="E67A5C8E"/>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1972DB"/>
    <w:multiLevelType w:val="singleLevel"/>
    <w:tmpl w:val="CCBAA1C0"/>
    <w:lvl w:ilvl="0">
      <w:start w:val="2"/>
      <w:numFmt w:val="bullet"/>
      <w:lvlText w:val=""/>
      <w:lvlJc w:val="left"/>
      <w:pPr>
        <w:tabs>
          <w:tab w:val="num" w:pos="360"/>
        </w:tabs>
        <w:ind w:left="360" w:hanging="360"/>
      </w:pPr>
      <w:rPr>
        <w:rFonts w:ascii="Wingdings" w:hAnsi="Wingdings" w:hint="default"/>
        <w:b w:val="0"/>
        <w:i w:val="0"/>
        <w:sz w:val="18"/>
      </w:rPr>
    </w:lvl>
  </w:abstractNum>
  <w:abstractNum w:abstractNumId="30" w15:restartNumberingAfterBreak="0">
    <w:nsid w:val="608F08BA"/>
    <w:multiLevelType w:val="multilevel"/>
    <w:tmpl w:val="0DB4F70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E45D08"/>
    <w:multiLevelType w:val="hybridMultilevel"/>
    <w:tmpl w:val="81921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105A0"/>
    <w:multiLevelType w:val="hybridMultilevel"/>
    <w:tmpl w:val="F790D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D95B43"/>
    <w:multiLevelType w:val="multilevel"/>
    <w:tmpl w:val="D512D62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623BD0"/>
    <w:multiLevelType w:val="hybridMultilevel"/>
    <w:tmpl w:val="C0480DE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E3ABB"/>
    <w:multiLevelType w:val="multilevel"/>
    <w:tmpl w:val="1E88C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7C6524"/>
    <w:multiLevelType w:val="hybridMultilevel"/>
    <w:tmpl w:val="E60AB1DA"/>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0BD433F"/>
    <w:multiLevelType w:val="hybridMultilevel"/>
    <w:tmpl w:val="181C2DA4"/>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A057B8"/>
    <w:multiLevelType w:val="multilevel"/>
    <w:tmpl w:val="D512D62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36B19"/>
    <w:multiLevelType w:val="hybridMultilevel"/>
    <w:tmpl w:val="F56CE87C"/>
    <w:lvl w:ilvl="0" w:tplc="E7A8AA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53F8B"/>
    <w:multiLevelType w:val="hybridMultilevel"/>
    <w:tmpl w:val="C060B060"/>
    <w:lvl w:ilvl="0" w:tplc="06E4DCCA">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EE052A"/>
    <w:multiLevelType w:val="hybridMultilevel"/>
    <w:tmpl w:val="9D042140"/>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56C3C"/>
    <w:multiLevelType w:val="multilevel"/>
    <w:tmpl w:val="0DB4F70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3C7287"/>
    <w:multiLevelType w:val="multilevel"/>
    <w:tmpl w:val="0DB4F70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B2147B"/>
    <w:multiLevelType w:val="hybridMultilevel"/>
    <w:tmpl w:val="CC1858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0"/>
  </w:num>
  <w:num w:numId="4">
    <w:abstractNumId w:val="29"/>
  </w:num>
  <w:num w:numId="5">
    <w:abstractNumId w:val="5"/>
  </w:num>
  <w:num w:numId="6">
    <w:abstractNumId w:val="44"/>
  </w:num>
  <w:num w:numId="7">
    <w:abstractNumId w:val="10"/>
  </w:num>
  <w:num w:numId="8">
    <w:abstractNumId w:val="18"/>
  </w:num>
  <w:num w:numId="9">
    <w:abstractNumId w:val="34"/>
  </w:num>
  <w:num w:numId="10">
    <w:abstractNumId w:val="36"/>
  </w:num>
  <w:num w:numId="11">
    <w:abstractNumId w:val="21"/>
  </w:num>
  <w:num w:numId="12">
    <w:abstractNumId w:val="19"/>
  </w:num>
  <w:num w:numId="13">
    <w:abstractNumId w:val="31"/>
  </w:num>
  <w:num w:numId="14">
    <w:abstractNumId w:val="16"/>
  </w:num>
  <w:num w:numId="15">
    <w:abstractNumId w:val="23"/>
  </w:num>
  <w:num w:numId="16">
    <w:abstractNumId w:val="0"/>
  </w:num>
  <w:num w:numId="17">
    <w:abstractNumId w:val="13"/>
  </w:num>
  <w:num w:numId="18">
    <w:abstractNumId w:val="15"/>
  </w:num>
  <w:num w:numId="19">
    <w:abstractNumId w:val="43"/>
  </w:num>
  <w:num w:numId="20">
    <w:abstractNumId w:val="35"/>
  </w:num>
  <w:num w:numId="21">
    <w:abstractNumId w:val="24"/>
  </w:num>
  <w:num w:numId="22">
    <w:abstractNumId w:val="42"/>
  </w:num>
  <w:num w:numId="23">
    <w:abstractNumId w:val="12"/>
  </w:num>
  <w:num w:numId="24">
    <w:abstractNumId w:val="17"/>
  </w:num>
  <w:num w:numId="25">
    <w:abstractNumId w:val="30"/>
  </w:num>
  <w:num w:numId="26">
    <w:abstractNumId w:val="1"/>
  </w:num>
  <w:num w:numId="27">
    <w:abstractNumId w:val="9"/>
  </w:num>
  <w:num w:numId="28">
    <w:abstractNumId w:val="25"/>
  </w:num>
  <w:num w:numId="29">
    <w:abstractNumId w:val="7"/>
  </w:num>
  <w:num w:numId="30">
    <w:abstractNumId w:val="38"/>
  </w:num>
  <w:num w:numId="31">
    <w:abstractNumId w:val="33"/>
  </w:num>
  <w:num w:numId="32">
    <w:abstractNumId w:val="14"/>
  </w:num>
  <w:num w:numId="33">
    <w:abstractNumId w:val="40"/>
  </w:num>
  <w:num w:numId="34">
    <w:abstractNumId w:val="27"/>
  </w:num>
  <w:num w:numId="35">
    <w:abstractNumId w:val="3"/>
  </w:num>
  <w:num w:numId="36">
    <w:abstractNumId w:val="28"/>
  </w:num>
  <w:num w:numId="37">
    <w:abstractNumId w:val="26"/>
  </w:num>
  <w:num w:numId="38">
    <w:abstractNumId w:val="37"/>
  </w:num>
  <w:num w:numId="39">
    <w:abstractNumId w:val="6"/>
  </w:num>
  <w:num w:numId="40">
    <w:abstractNumId w:val="41"/>
  </w:num>
  <w:num w:numId="41">
    <w:abstractNumId w:val="39"/>
  </w:num>
  <w:num w:numId="42">
    <w:abstractNumId w:val="22"/>
  </w:num>
  <w:num w:numId="43">
    <w:abstractNumId w:val="32"/>
  </w:num>
  <w:num w:numId="44">
    <w:abstractNumId w:val="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E9"/>
    <w:rsid w:val="00025184"/>
    <w:rsid w:val="00025AAF"/>
    <w:rsid w:val="00062F2E"/>
    <w:rsid w:val="000745F4"/>
    <w:rsid w:val="00080736"/>
    <w:rsid w:val="0008380B"/>
    <w:rsid w:val="000A2F65"/>
    <w:rsid w:val="000A3374"/>
    <w:rsid w:val="000A51E5"/>
    <w:rsid w:val="000B20B1"/>
    <w:rsid w:val="000E3AE7"/>
    <w:rsid w:val="00116E26"/>
    <w:rsid w:val="0014554A"/>
    <w:rsid w:val="00175D92"/>
    <w:rsid w:val="001804D5"/>
    <w:rsid w:val="00192300"/>
    <w:rsid w:val="001F718E"/>
    <w:rsid w:val="00211AC5"/>
    <w:rsid w:val="00236905"/>
    <w:rsid w:val="00262373"/>
    <w:rsid w:val="002629F2"/>
    <w:rsid w:val="00265E08"/>
    <w:rsid w:val="00270B8B"/>
    <w:rsid w:val="0028654A"/>
    <w:rsid w:val="00294F1E"/>
    <w:rsid w:val="002D2C0C"/>
    <w:rsid w:val="003209F7"/>
    <w:rsid w:val="00337C51"/>
    <w:rsid w:val="003603CF"/>
    <w:rsid w:val="00372557"/>
    <w:rsid w:val="003730A9"/>
    <w:rsid w:val="00374905"/>
    <w:rsid w:val="00394322"/>
    <w:rsid w:val="00395284"/>
    <w:rsid w:val="003A12B2"/>
    <w:rsid w:val="003B4659"/>
    <w:rsid w:val="003E1250"/>
    <w:rsid w:val="00406DF3"/>
    <w:rsid w:val="00430FF0"/>
    <w:rsid w:val="00437E01"/>
    <w:rsid w:val="004405D5"/>
    <w:rsid w:val="004450DF"/>
    <w:rsid w:val="00461EA3"/>
    <w:rsid w:val="004A0AB0"/>
    <w:rsid w:val="004A3B51"/>
    <w:rsid w:val="004A74EB"/>
    <w:rsid w:val="004A7D48"/>
    <w:rsid w:val="004C4119"/>
    <w:rsid w:val="004E7B85"/>
    <w:rsid w:val="0050348B"/>
    <w:rsid w:val="0052608B"/>
    <w:rsid w:val="00531B90"/>
    <w:rsid w:val="00552BD5"/>
    <w:rsid w:val="005654FA"/>
    <w:rsid w:val="00572A66"/>
    <w:rsid w:val="0059551E"/>
    <w:rsid w:val="005A1D8E"/>
    <w:rsid w:val="005B0970"/>
    <w:rsid w:val="005D14B5"/>
    <w:rsid w:val="005D2D65"/>
    <w:rsid w:val="005D58BD"/>
    <w:rsid w:val="005D5F2C"/>
    <w:rsid w:val="005D6E92"/>
    <w:rsid w:val="005E2B93"/>
    <w:rsid w:val="006159DD"/>
    <w:rsid w:val="00624390"/>
    <w:rsid w:val="0062642D"/>
    <w:rsid w:val="00626492"/>
    <w:rsid w:val="00645BFF"/>
    <w:rsid w:val="0064611C"/>
    <w:rsid w:val="00661385"/>
    <w:rsid w:val="00661DFC"/>
    <w:rsid w:val="00662FB0"/>
    <w:rsid w:val="0067230A"/>
    <w:rsid w:val="006730D0"/>
    <w:rsid w:val="00673491"/>
    <w:rsid w:val="00682994"/>
    <w:rsid w:val="006962F7"/>
    <w:rsid w:val="006C0CD7"/>
    <w:rsid w:val="006E542C"/>
    <w:rsid w:val="00700AA5"/>
    <w:rsid w:val="00717786"/>
    <w:rsid w:val="007222DB"/>
    <w:rsid w:val="007345E4"/>
    <w:rsid w:val="0075661B"/>
    <w:rsid w:val="00767529"/>
    <w:rsid w:val="007967AA"/>
    <w:rsid w:val="007F76F0"/>
    <w:rsid w:val="00801AC2"/>
    <w:rsid w:val="008027BE"/>
    <w:rsid w:val="00830610"/>
    <w:rsid w:val="008319E4"/>
    <w:rsid w:val="0083521B"/>
    <w:rsid w:val="00865689"/>
    <w:rsid w:val="008743E0"/>
    <w:rsid w:val="00886FCA"/>
    <w:rsid w:val="00887A89"/>
    <w:rsid w:val="0089107D"/>
    <w:rsid w:val="008A30E1"/>
    <w:rsid w:val="008F5753"/>
    <w:rsid w:val="00911715"/>
    <w:rsid w:val="00923DCE"/>
    <w:rsid w:val="009272AB"/>
    <w:rsid w:val="00947C8E"/>
    <w:rsid w:val="00956E20"/>
    <w:rsid w:val="00957893"/>
    <w:rsid w:val="009B45EF"/>
    <w:rsid w:val="009C0966"/>
    <w:rsid w:val="009C5F53"/>
    <w:rsid w:val="009D56DF"/>
    <w:rsid w:val="00A06364"/>
    <w:rsid w:val="00A1698F"/>
    <w:rsid w:val="00A232E8"/>
    <w:rsid w:val="00A627ED"/>
    <w:rsid w:val="00A81AA4"/>
    <w:rsid w:val="00A91317"/>
    <w:rsid w:val="00A96CE9"/>
    <w:rsid w:val="00AA5379"/>
    <w:rsid w:val="00AB0B4D"/>
    <w:rsid w:val="00AB40F8"/>
    <w:rsid w:val="00AD0E37"/>
    <w:rsid w:val="00B04533"/>
    <w:rsid w:val="00B07206"/>
    <w:rsid w:val="00B078F9"/>
    <w:rsid w:val="00B30A4F"/>
    <w:rsid w:val="00B4009E"/>
    <w:rsid w:val="00B44EDA"/>
    <w:rsid w:val="00B45DE6"/>
    <w:rsid w:val="00B468BA"/>
    <w:rsid w:val="00B5558C"/>
    <w:rsid w:val="00B66FB2"/>
    <w:rsid w:val="00B72903"/>
    <w:rsid w:val="00BB09B5"/>
    <w:rsid w:val="00BC0CCF"/>
    <w:rsid w:val="00BE28D1"/>
    <w:rsid w:val="00BF6B4D"/>
    <w:rsid w:val="00C017DD"/>
    <w:rsid w:val="00C03D0D"/>
    <w:rsid w:val="00C11925"/>
    <w:rsid w:val="00C12D35"/>
    <w:rsid w:val="00C17627"/>
    <w:rsid w:val="00C23C7E"/>
    <w:rsid w:val="00C6313B"/>
    <w:rsid w:val="00C71735"/>
    <w:rsid w:val="00C9298B"/>
    <w:rsid w:val="00C945BF"/>
    <w:rsid w:val="00CB0AD0"/>
    <w:rsid w:val="00CB165B"/>
    <w:rsid w:val="00CB6A00"/>
    <w:rsid w:val="00CE3E10"/>
    <w:rsid w:val="00CE7C24"/>
    <w:rsid w:val="00CF27C5"/>
    <w:rsid w:val="00D20241"/>
    <w:rsid w:val="00D30E9A"/>
    <w:rsid w:val="00D3164E"/>
    <w:rsid w:val="00D67B9C"/>
    <w:rsid w:val="00D815EE"/>
    <w:rsid w:val="00DA57D1"/>
    <w:rsid w:val="00DB03E3"/>
    <w:rsid w:val="00DD7062"/>
    <w:rsid w:val="00DE42C0"/>
    <w:rsid w:val="00DF3715"/>
    <w:rsid w:val="00E04F5E"/>
    <w:rsid w:val="00E1062B"/>
    <w:rsid w:val="00E32FAB"/>
    <w:rsid w:val="00E3741D"/>
    <w:rsid w:val="00E37780"/>
    <w:rsid w:val="00E4691F"/>
    <w:rsid w:val="00E94F6C"/>
    <w:rsid w:val="00E965B4"/>
    <w:rsid w:val="00ED5371"/>
    <w:rsid w:val="00ED7BEE"/>
    <w:rsid w:val="00F6337A"/>
    <w:rsid w:val="00F90E18"/>
    <w:rsid w:val="00FA0417"/>
    <w:rsid w:val="00FC5965"/>
    <w:rsid w:val="00FF4BA7"/>
    <w:rsid w:val="52E3A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4ED546D"/>
  <w15:docId w15:val="{6B017AA9-BA94-41EF-92DC-82D6D547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720"/>
    </w:pPr>
  </w:style>
  <w:style w:type="paragraph" w:styleId="Title">
    <w:name w:val="Title"/>
    <w:basedOn w:val="Normal"/>
    <w:qFormat/>
    <w:pPr>
      <w:jc w:val="center"/>
    </w:pPr>
    <w:rPr>
      <w:b/>
      <w:sz w:val="28"/>
      <w:szCs w:val="20"/>
    </w:rPr>
  </w:style>
  <w:style w:type="character" w:styleId="Hyperlink">
    <w:name w:val="Hyperlink"/>
    <w:rPr>
      <w:color w:val="0000FF"/>
      <w:u w:val="single"/>
    </w:rPr>
  </w:style>
  <w:style w:type="paragraph" w:styleId="BodyText">
    <w:name w:val="Body Text"/>
    <w:basedOn w:val="Normal"/>
    <w:rPr>
      <w:sz w:val="22"/>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DD7062"/>
    <w:rPr>
      <w:rFonts w:ascii="Tahoma" w:hAnsi="Tahoma" w:cs="Tahoma"/>
      <w:sz w:val="16"/>
      <w:szCs w:val="16"/>
    </w:rPr>
  </w:style>
  <w:style w:type="character" w:styleId="CommentReference">
    <w:name w:val="annotation reference"/>
    <w:semiHidden/>
    <w:rsid w:val="003B4659"/>
    <w:rPr>
      <w:sz w:val="16"/>
      <w:szCs w:val="16"/>
    </w:rPr>
  </w:style>
  <w:style w:type="paragraph" w:styleId="CommentText">
    <w:name w:val="annotation text"/>
    <w:basedOn w:val="Normal"/>
    <w:semiHidden/>
    <w:rsid w:val="003B4659"/>
    <w:rPr>
      <w:sz w:val="20"/>
      <w:szCs w:val="20"/>
    </w:rPr>
  </w:style>
  <w:style w:type="paragraph" w:styleId="CommentSubject">
    <w:name w:val="annotation subject"/>
    <w:basedOn w:val="CommentText"/>
    <w:next w:val="CommentText"/>
    <w:semiHidden/>
    <w:rsid w:val="003B4659"/>
    <w:rPr>
      <w:b/>
      <w:bCs/>
    </w:rPr>
  </w:style>
  <w:style w:type="paragraph" w:styleId="DocumentMap">
    <w:name w:val="Document Map"/>
    <w:basedOn w:val="Normal"/>
    <w:semiHidden/>
    <w:rsid w:val="00C23C7E"/>
    <w:pPr>
      <w:shd w:val="clear" w:color="auto" w:fill="000080"/>
    </w:pPr>
    <w:rPr>
      <w:rFonts w:ascii="Tahoma" w:hAnsi="Tahoma" w:cs="Tahoma"/>
      <w:sz w:val="20"/>
      <w:szCs w:val="20"/>
    </w:rPr>
  </w:style>
  <w:style w:type="paragraph" w:styleId="ListParagraph">
    <w:name w:val="List Paragraph"/>
    <w:basedOn w:val="Normal"/>
    <w:uiPriority w:val="34"/>
    <w:qFormat/>
    <w:rsid w:val="002629F2"/>
    <w:pPr>
      <w:ind w:left="720"/>
    </w:pPr>
  </w:style>
  <w:style w:type="table" w:styleId="TableGrid">
    <w:name w:val="Table Grid"/>
    <w:basedOn w:val="TableNormal"/>
    <w:rsid w:val="006E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F0B0-89CD-4F1A-BC67-065464FE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Girl Guides of Canada</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CD0X1</dc:creator>
  <cp:lastModifiedBy>Rod Stackhouse</cp:lastModifiedBy>
  <cp:revision>2</cp:revision>
  <cp:lastPrinted>2016-11-03T00:22:00Z</cp:lastPrinted>
  <dcterms:created xsi:type="dcterms:W3CDTF">2017-01-12T22:05:00Z</dcterms:created>
  <dcterms:modified xsi:type="dcterms:W3CDTF">2017-01-12T22:05:00Z</dcterms:modified>
</cp:coreProperties>
</file>